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FA1" w:rsidRPr="001C0E57" w:rsidRDefault="00662FA1" w:rsidP="00662FA1">
      <w:pPr>
        <w:rPr>
          <w:rFonts w:asciiTheme="minorHAnsi" w:hAnsiTheme="minorHAnsi" w:cstheme="minorHAnsi"/>
          <w:sz w:val="20"/>
          <w:szCs w:val="20"/>
        </w:rPr>
      </w:pPr>
      <w:hyperlink r:id="rId5" w:tgtFrame="_blank" w:history="1">
        <w:r w:rsidRPr="001C0E57">
          <w:rPr>
            <w:rStyle w:val="Strong"/>
            <w:rFonts w:asciiTheme="minorHAnsi" w:hAnsiTheme="minorHAnsi" w:cstheme="minorHAnsi"/>
            <w:color w:val="1F4E79"/>
            <w:sz w:val="20"/>
            <w:szCs w:val="20"/>
            <w:lang w:val="lv-LV"/>
          </w:rPr>
          <w:t>Institute of Agricultural Resources and Economics</w:t>
        </w:r>
      </w:hyperlink>
      <w:r w:rsidRPr="001C0E57">
        <w:rPr>
          <w:rStyle w:val="Strong"/>
          <w:rFonts w:asciiTheme="minorHAnsi" w:hAnsiTheme="minorHAnsi" w:cstheme="minorHAnsi"/>
          <w:color w:val="0E101A"/>
          <w:sz w:val="20"/>
          <w:szCs w:val="20"/>
          <w:lang w:val="lv-LV"/>
        </w:rPr>
        <w:t> </w:t>
      </w:r>
      <w:r w:rsidRPr="001C0E57">
        <w:rPr>
          <w:rStyle w:val="Emphasis"/>
          <w:rFonts w:asciiTheme="minorHAnsi" w:hAnsiTheme="minorHAnsi" w:cstheme="minorHAnsi"/>
          <w:color w:val="0E101A"/>
          <w:sz w:val="20"/>
          <w:szCs w:val="20"/>
          <w:lang w:val="lv-LV"/>
        </w:rPr>
        <w:t>(AREI)</w:t>
      </w:r>
      <w:r w:rsidRPr="001C0E57">
        <w:rPr>
          <w:rStyle w:val="Strong"/>
          <w:rFonts w:asciiTheme="minorHAnsi" w:hAnsiTheme="minorHAnsi" w:cstheme="minorHAnsi"/>
          <w:color w:val="0E101A"/>
          <w:sz w:val="20"/>
          <w:szCs w:val="20"/>
          <w:lang w:val="lv-LV"/>
        </w:rPr>
        <w:t> </w:t>
      </w:r>
      <w:r w:rsidR="001C0E57" w:rsidRPr="001C0E57">
        <w:rPr>
          <w:rStyle w:val="Strong"/>
          <w:rFonts w:asciiTheme="minorHAnsi" w:hAnsiTheme="minorHAnsi" w:cstheme="minorHAnsi"/>
          <w:color w:val="0E101A"/>
          <w:sz w:val="20"/>
          <w:szCs w:val="20"/>
          <w:lang w:val="lv-LV"/>
        </w:rPr>
        <w:t xml:space="preserve">- </w:t>
      </w:r>
      <w:r w:rsidRPr="001C0E57">
        <w:rPr>
          <w:rStyle w:val="Strong"/>
          <w:rFonts w:asciiTheme="minorHAnsi" w:hAnsiTheme="minorHAnsi" w:cstheme="minorHAnsi"/>
          <w:color w:val="0E101A"/>
          <w:sz w:val="20"/>
          <w:szCs w:val="20"/>
          <w:lang w:val="lv-LV"/>
        </w:rPr>
        <w:t>Latvia</w:t>
      </w:r>
      <w:r w:rsidRPr="001C0E57">
        <w:rPr>
          <w:rFonts w:asciiTheme="minorHAnsi" w:hAnsiTheme="minorHAnsi" w:cstheme="minorHAnsi"/>
          <w:sz w:val="20"/>
          <w:szCs w:val="20"/>
          <w:lang w:val="lv-LV"/>
        </w:rPr>
        <w:t>.</w:t>
      </w:r>
    </w:p>
    <w:p w:rsidR="00662FA1" w:rsidRPr="001C0E57" w:rsidRDefault="00662FA1" w:rsidP="00662FA1">
      <w:pPr>
        <w:rPr>
          <w:rStyle w:val="ui-provider"/>
          <w:rFonts w:asciiTheme="minorHAnsi" w:hAnsiTheme="minorHAnsi" w:cstheme="minorHAnsi"/>
          <w:sz w:val="20"/>
          <w:szCs w:val="20"/>
        </w:rPr>
      </w:pPr>
    </w:p>
    <w:p w:rsidR="00662FA1" w:rsidRPr="001C0E57" w:rsidRDefault="00662FA1" w:rsidP="00662FA1">
      <w:pPr>
        <w:pStyle w:val="NormalWeb"/>
        <w:spacing w:before="0" w:beforeAutospacing="0" w:after="0" w:afterAutospacing="0"/>
        <w:rPr>
          <w:rFonts w:asciiTheme="minorHAnsi" w:hAnsiTheme="minorHAnsi" w:cstheme="minorHAnsi"/>
          <w:color w:val="0E101A"/>
          <w:sz w:val="20"/>
          <w:szCs w:val="20"/>
        </w:rPr>
      </w:pPr>
      <w:r w:rsidRPr="001C0E57">
        <w:rPr>
          <w:rStyle w:val="Emphasis"/>
          <w:rFonts w:asciiTheme="minorHAnsi" w:hAnsiTheme="minorHAnsi" w:cstheme="minorHAnsi"/>
          <w:color w:val="0E101A"/>
          <w:sz w:val="20"/>
          <w:szCs w:val="20"/>
          <w:lang w:val="lv-LV"/>
        </w:rPr>
        <w:t>AREI</w:t>
      </w:r>
      <w:r w:rsidRPr="001C0E57">
        <w:rPr>
          <w:rFonts w:asciiTheme="minorHAnsi" w:hAnsiTheme="minorHAnsi" w:cstheme="minorHAnsi"/>
          <w:color w:val="0E101A"/>
          <w:sz w:val="20"/>
          <w:szCs w:val="20"/>
          <w:lang w:val="lv-LV"/>
        </w:rPr>
        <w:t> is a leading research institution in Latvia, dedicated to the development of sustainable agricultural production and crop breeding. With a focus on integrated and organic farming systems, AREI conducts research on the demands of these systems, the development of sustainable crop cultivation technologies, evaluation of crop quality for effective use, production of feed, and economics of sustainable development of bioresource industries. </w:t>
      </w:r>
    </w:p>
    <w:p w:rsidR="00662FA1" w:rsidRPr="001C0E57" w:rsidRDefault="00662FA1" w:rsidP="00662FA1">
      <w:pPr>
        <w:rPr>
          <w:rStyle w:val="ui-provider"/>
          <w:rFonts w:asciiTheme="minorHAnsi" w:hAnsiTheme="minorHAnsi" w:cstheme="minorHAnsi"/>
          <w:sz w:val="20"/>
          <w:szCs w:val="20"/>
        </w:rPr>
      </w:pPr>
    </w:p>
    <w:p w:rsidR="00662FA1" w:rsidRPr="001C0E57" w:rsidRDefault="00662FA1" w:rsidP="00662FA1">
      <w:pPr>
        <w:rPr>
          <w:rFonts w:asciiTheme="minorHAnsi" w:hAnsiTheme="minorHAnsi" w:cstheme="minorHAnsi"/>
          <w:sz w:val="20"/>
          <w:szCs w:val="20"/>
        </w:rPr>
      </w:pPr>
      <w:r w:rsidRPr="001C0E57">
        <w:rPr>
          <w:rStyle w:val="ui-provider"/>
          <w:rFonts w:asciiTheme="minorHAnsi" w:hAnsiTheme="minorHAnsi" w:cstheme="minorHAnsi"/>
          <w:sz w:val="20"/>
          <w:szCs w:val="20"/>
          <w:lang w:val="lv-LV"/>
        </w:rPr>
        <w:t>They would like to join a consortium preparing a proposal on the topic:</w:t>
      </w:r>
    </w:p>
    <w:p w:rsidR="00662FA1" w:rsidRPr="001C0E57" w:rsidRDefault="00662FA1" w:rsidP="00662FA1">
      <w:pPr>
        <w:rPr>
          <w:rFonts w:asciiTheme="minorHAnsi" w:hAnsiTheme="minorHAnsi" w:cstheme="minorHAnsi"/>
          <w:sz w:val="20"/>
          <w:szCs w:val="20"/>
          <w:lang w:val="lv-LV" w:eastAsia="lv-LV"/>
        </w:rPr>
      </w:pPr>
    </w:p>
    <w:p w:rsidR="00662FA1" w:rsidRPr="001C0E57" w:rsidRDefault="00662FA1" w:rsidP="00662FA1">
      <w:pPr>
        <w:rPr>
          <w:rFonts w:asciiTheme="minorHAnsi" w:hAnsiTheme="minorHAnsi" w:cstheme="minorHAnsi"/>
          <w:b/>
          <w:bCs/>
          <w:sz w:val="20"/>
          <w:szCs w:val="20"/>
          <w:lang w:val="lv-LV" w:eastAsia="lv-LV"/>
        </w:rPr>
      </w:pPr>
      <w:r w:rsidRPr="001C0E57">
        <w:rPr>
          <w:rFonts w:asciiTheme="minorHAnsi" w:hAnsiTheme="minorHAnsi" w:cstheme="minorHAnsi"/>
          <w:b/>
          <w:bCs/>
          <w:sz w:val="20"/>
          <w:szCs w:val="20"/>
          <w:lang w:val="lv-LV" w:eastAsia="lv-LV"/>
        </w:rPr>
        <w:t>CALL - BIODIVERSITY AND ECOSYSTEM SERVICES (HORIZON-CL6-2023-BIODIV-01)</w:t>
      </w:r>
    </w:p>
    <w:p w:rsidR="00662FA1" w:rsidRPr="001C0E57" w:rsidRDefault="00662FA1" w:rsidP="00662FA1">
      <w:pPr>
        <w:pStyle w:val="ListParagraph"/>
        <w:numPr>
          <w:ilvl w:val="0"/>
          <w:numId w:val="1"/>
        </w:numPr>
        <w:shd w:val="clear" w:color="auto" w:fill="F2F2F2"/>
        <w:spacing w:line="270" w:lineRule="atLeast"/>
        <w:rPr>
          <w:rFonts w:asciiTheme="minorHAnsi" w:eastAsia="Times New Roman" w:hAnsiTheme="minorHAnsi" w:cstheme="minorHAnsi"/>
          <w:b/>
          <w:bCs/>
          <w:color w:val="1E1E1E"/>
          <w:sz w:val="20"/>
          <w:szCs w:val="20"/>
          <w:lang w:val="lv-LV" w:eastAsia="lv-LV"/>
        </w:rPr>
      </w:pPr>
      <w:r w:rsidRPr="001C0E57">
        <w:rPr>
          <w:rFonts w:asciiTheme="minorHAnsi" w:eastAsia="Times New Roman" w:hAnsiTheme="minorHAnsi" w:cstheme="minorHAnsi"/>
          <w:b/>
          <w:bCs/>
          <w:color w:val="1E1E1E"/>
          <w:sz w:val="20"/>
          <w:szCs w:val="20"/>
          <w:lang w:val="lv-LV" w:eastAsia="lv-LV"/>
        </w:rPr>
        <w:t>HORIZON-CL6-2023-BIODIV-01-14: Biodiversity friendly practices in agriculture – breeding for Integrated Pest Management (IPM)</w:t>
      </w:r>
    </w:p>
    <w:p w:rsidR="00662FA1" w:rsidRPr="001C0E57" w:rsidRDefault="00662FA1" w:rsidP="00662FA1">
      <w:pPr>
        <w:pStyle w:val="ListParagraph"/>
        <w:numPr>
          <w:ilvl w:val="0"/>
          <w:numId w:val="1"/>
        </w:numPr>
        <w:shd w:val="clear" w:color="auto" w:fill="F2F2F2"/>
        <w:spacing w:line="270" w:lineRule="atLeast"/>
        <w:rPr>
          <w:rFonts w:asciiTheme="minorHAnsi" w:eastAsia="Times New Roman" w:hAnsiTheme="minorHAnsi" w:cstheme="minorHAnsi"/>
          <w:b/>
          <w:bCs/>
          <w:color w:val="1E1E1E"/>
          <w:sz w:val="20"/>
          <w:szCs w:val="20"/>
          <w:lang w:val="lv-LV" w:eastAsia="lv-LV"/>
        </w:rPr>
      </w:pPr>
      <w:r w:rsidRPr="001C0E57">
        <w:rPr>
          <w:rFonts w:asciiTheme="minorHAnsi" w:eastAsia="Times New Roman" w:hAnsiTheme="minorHAnsi" w:cstheme="minorHAnsi"/>
          <w:b/>
          <w:bCs/>
          <w:color w:val="1E1E1E"/>
          <w:sz w:val="20"/>
          <w:szCs w:val="20"/>
          <w:lang w:val="lv-LV" w:eastAsia="lv-LV"/>
        </w:rPr>
        <w:t>HORIZON-CL6-2023-BIODIV-01-16: Valorisation of ecosystem services provided by legume crops</w:t>
      </w:r>
    </w:p>
    <w:p w:rsidR="00662FA1" w:rsidRPr="001C0E57" w:rsidRDefault="00662FA1" w:rsidP="00662FA1">
      <w:pPr>
        <w:rPr>
          <w:rFonts w:asciiTheme="minorHAnsi" w:hAnsiTheme="minorHAnsi" w:cstheme="minorHAnsi"/>
          <w:sz w:val="20"/>
          <w:szCs w:val="20"/>
          <w:lang w:val="lv-LV" w:eastAsia="lv-LV"/>
        </w:rPr>
      </w:pPr>
    </w:p>
    <w:p w:rsidR="00662FA1" w:rsidRPr="001C0E57" w:rsidRDefault="00662FA1" w:rsidP="00662FA1">
      <w:pPr>
        <w:rPr>
          <w:rFonts w:asciiTheme="minorHAnsi" w:hAnsiTheme="minorHAnsi" w:cstheme="minorHAnsi"/>
          <w:b/>
          <w:bCs/>
          <w:sz w:val="20"/>
          <w:szCs w:val="20"/>
          <w:lang w:val="lv-LV" w:eastAsia="lv-LV"/>
        </w:rPr>
      </w:pPr>
      <w:r w:rsidRPr="001C0E57">
        <w:rPr>
          <w:rFonts w:asciiTheme="minorHAnsi" w:hAnsiTheme="minorHAnsi" w:cstheme="minorHAnsi"/>
          <w:b/>
          <w:bCs/>
          <w:sz w:val="20"/>
          <w:szCs w:val="20"/>
          <w:lang w:val="lv-LV" w:eastAsia="lv-LV"/>
        </w:rPr>
        <w:t>CALL - CIRCULAR ECONOMY AND BIOECONOMY SECTORS (HORIZON-CL6-2023-CIRCBIO-01)</w:t>
      </w:r>
    </w:p>
    <w:p w:rsidR="00662FA1" w:rsidRPr="001C0E57" w:rsidRDefault="00662FA1" w:rsidP="00662FA1">
      <w:pPr>
        <w:pStyle w:val="ListParagraph"/>
        <w:numPr>
          <w:ilvl w:val="0"/>
          <w:numId w:val="2"/>
        </w:numPr>
        <w:shd w:val="clear" w:color="auto" w:fill="F2F2F2"/>
        <w:spacing w:line="270" w:lineRule="atLeast"/>
        <w:rPr>
          <w:rFonts w:asciiTheme="minorHAnsi" w:eastAsia="Times New Roman" w:hAnsiTheme="minorHAnsi" w:cstheme="minorHAnsi"/>
          <w:b/>
          <w:bCs/>
          <w:color w:val="1E1E1E"/>
          <w:sz w:val="20"/>
          <w:szCs w:val="20"/>
          <w:lang w:val="lv-LV" w:eastAsia="lv-LV"/>
        </w:rPr>
      </w:pPr>
      <w:r w:rsidRPr="001C0E57">
        <w:rPr>
          <w:rFonts w:asciiTheme="minorHAnsi" w:eastAsia="Times New Roman" w:hAnsiTheme="minorHAnsi" w:cstheme="minorHAnsi"/>
          <w:b/>
          <w:bCs/>
          <w:color w:val="1E1E1E"/>
          <w:sz w:val="20"/>
          <w:szCs w:val="20"/>
          <w:lang w:val="lv-LV" w:eastAsia="lv-LV"/>
        </w:rPr>
        <w:t>HORIZON-CL6-2023-CircBio-01-9: Business models that balance the share of power and profit in the bioeconomy</w:t>
      </w:r>
    </w:p>
    <w:p w:rsidR="00662FA1" w:rsidRPr="001C0E57" w:rsidRDefault="00662FA1" w:rsidP="00662FA1">
      <w:pPr>
        <w:rPr>
          <w:rFonts w:asciiTheme="minorHAnsi" w:hAnsiTheme="minorHAnsi" w:cstheme="minorHAnsi"/>
          <w:sz w:val="20"/>
          <w:szCs w:val="20"/>
          <w:lang w:val="lv-LV" w:eastAsia="lv-LV"/>
        </w:rPr>
      </w:pPr>
    </w:p>
    <w:p w:rsidR="00662FA1" w:rsidRPr="001C0E57" w:rsidRDefault="00662FA1" w:rsidP="00662FA1">
      <w:pPr>
        <w:rPr>
          <w:rFonts w:asciiTheme="minorHAnsi" w:hAnsiTheme="minorHAnsi" w:cstheme="minorHAnsi"/>
          <w:b/>
          <w:bCs/>
          <w:sz w:val="20"/>
          <w:szCs w:val="20"/>
          <w:lang w:val="lv-LV" w:eastAsia="lv-LV"/>
        </w:rPr>
      </w:pPr>
      <w:r w:rsidRPr="001C0E57">
        <w:rPr>
          <w:rFonts w:asciiTheme="minorHAnsi" w:hAnsiTheme="minorHAnsi" w:cstheme="minorHAnsi"/>
          <w:b/>
          <w:bCs/>
          <w:sz w:val="20"/>
          <w:szCs w:val="20"/>
          <w:lang w:val="lv-LV" w:eastAsia="lv-LV"/>
        </w:rPr>
        <w:t>CALL - CLEAN ENVIRONMENT AND ZERO POLLUTION (HORIZON-CL6-2023-ZEROPOLLUTION-01)</w:t>
      </w:r>
    </w:p>
    <w:p w:rsidR="00662FA1" w:rsidRPr="001C0E57" w:rsidRDefault="00662FA1" w:rsidP="00662FA1">
      <w:pPr>
        <w:pStyle w:val="ListParagraph"/>
        <w:numPr>
          <w:ilvl w:val="0"/>
          <w:numId w:val="2"/>
        </w:numPr>
        <w:shd w:val="clear" w:color="auto" w:fill="F2F2F2"/>
        <w:spacing w:line="270" w:lineRule="atLeast"/>
        <w:rPr>
          <w:rFonts w:asciiTheme="minorHAnsi" w:eastAsia="Times New Roman" w:hAnsiTheme="minorHAnsi" w:cstheme="minorHAnsi"/>
          <w:b/>
          <w:bCs/>
          <w:color w:val="1E1E1E"/>
          <w:sz w:val="20"/>
          <w:szCs w:val="20"/>
          <w:lang w:val="lv-LV" w:eastAsia="lv-LV"/>
        </w:rPr>
      </w:pPr>
      <w:r w:rsidRPr="001C0E57">
        <w:rPr>
          <w:rFonts w:asciiTheme="minorHAnsi" w:eastAsia="Times New Roman" w:hAnsiTheme="minorHAnsi" w:cstheme="minorHAnsi"/>
          <w:b/>
          <w:bCs/>
          <w:color w:val="1E1E1E"/>
          <w:sz w:val="20"/>
          <w:szCs w:val="20"/>
          <w:lang w:val="lv-LV" w:eastAsia="lv-LV"/>
        </w:rPr>
        <w:t>HORIZON-CL6-2023-ZEROPOLLUTION-01-6: Biosensors and user-friendly diagnostic tools for environmental services</w:t>
      </w:r>
    </w:p>
    <w:p w:rsidR="00662FA1" w:rsidRPr="001C0E57" w:rsidRDefault="00662FA1" w:rsidP="00662FA1">
      <w:pPr>
        <w:rPr>
          <w:rFonts w:asciiTheme="minorHAnsi" w:hAnsiTheme="minorHAnsi" w:cstheme="minorHAnsi"/>
          <w:sz w:val="20"/>
          <w:szCs w:val="20"/>
          <w:lang w:val="lv-LV" w:eastAsia="lv-LV"/>
        </w:rPr>
      </w:pPr>
    </w:p>
    <w:p w:rsidR="00662FA1" w:rsidRPr="001C0E57" w:rsidRDefault="00662FA1" w:rsidP="00662FA1">
      <w:pPr>
        <w:rPr>
          <w:rFonts w:asciiTheme="minorHAnsi" w:hAnsiTheme="minorHAnsi" w:cstheme="minorHAnsi"/>
          <w:b/>
          <w:bCs/>
          <w:sz w:val="20"/>
          <w:szCs w:val="20"/>
          <w:lang w:val="lv-LV" w:eastAsia="lv-LV"/>
        </w:rPr>
      </w:pPr>
      <w:r w:rsidRPr="001C0E57">
        <w:rPr>
          <w:rFonts w:asciiTheme="minorHAnsi" w:hAnsiTheme="minorHAnsi" w:cstheme="minorHAnsi"/>
          <w:b/>
          <w:bCs/>
          <w:sz w:val="20"/>
          <w:szCs w:val="20"/>
          <w:lang w:val="lv-LV" w:eastAsia="lv-LV"/>
        </w:rPr>
        <w:t>CALL - LAND, OCEAN AND WATER FOR CLIMATE ACTION (HORIZON-CL6-2023-CLIMATE-01)</w:t>
      </w:r>
    </w:p>
    <w:p w:rsidR="00662FA1" w:rsidRPr="001C0E57" w:rsidRDefault="00662FA1" w:rsidP="00662FA1">
      <w:pPr>
        <w:pStyle w:val="ListParagraph"/>
        <w:numPr>
          <w:ilvl w:val="0"/>
          <w:numId w:val="2"/>
        </w:numPr>
        <w:shd w:val="clear" w:color="auto" w:fill="F2F2F2"/>
        <w:spacing w:line="270" w:lineRule="atLeast"/>
        <w:rPr>
          <w:rFonts w:asciiTheme="minorHAnsi" w:eastAsia="Times New Roman" w:hAnsiTheme="minorHAnsi" w:cstheme="minorHAnsi"/>
          <w:b/>
          <w:bCs/>
          <w:color w:val="1E1E1E"/>
          <w:sz w:val="20"/>
          <w:szCs w:val="20"/>
          <w:lang w:val="lv-LV" w:eastAsia="lv-LV"/>
        </w:rPr>
      </w:pPr>
      <w:r w:rsidRPr="001C0E57">
        <w:rPr>
          <w:rFonts w:asciiTheme="minorHAnsi" w:eastAsia="Times New Roman" w:hAnsiTheme="minorHAnsi" w:cstheme="minorHAnsi"/>
          <w:b/>
          <w:bCs/>
          <w:color w:val="1E1E1E"/>
          <w:sz w:val="20"/>
          <w:szCs w:val="20"/>
          <w:lang w:val="lv-LV" w:eastAsia="lv-LV"/>
        </w:rPr>
        <w:t>HORIZON-CL6-2023-CLIMATE-01-4: Demonstration network on climate-smart farming – linking research stations</w:t>
      </w:r>
    </w:p>
    <w:p w:rsidR="00662FA1" w:rsidRPr="001C0E57" w:rsidRDefault="00662FA1" w:rsidP="00662FA1">
      <w:pPr>
        <w:pStyle w:val="ListParagraph"/>
        <w:numPr>
          <w:ilvl w:val="0"/>
          <w:numId w:val="2"/>
        </w:numPr>
        <w:shd w:val="clear" w:color="auto" w:fill="F2F2F2"/>
        <w:spacing w:line="270" w:lineRule="atLeast"/>
        <w:rPr>
          <w:rFonts w:asciiTheme="minorHAnsi" w:eastAsia="Times New Roman" w:hAnsiTheme="minorHAnsi" w:cstheme="minorHAnsi"/>
          <w:b/>
          <w:bCs/>
          <w:color w:val="1E1E1E"/>
          <w:sz w:val="20"/>
          <w:szCs w:val="20"/>
          <w:lang w:val="lv-LV" w:eastAsia="lv-LV"/>
        </w:rPr>
      </w:pPr>
      <w:r w:rsidRPr="001C0E57">
        <w:rPr>
          <w:rFonts w:asciiTheme="minorHAnsi" w:eastAsia="Times New Roman" w:hAnsiTheme="minorHAnsi" w:cstheme="minorHAnsi"/>
          <w:b/>
          <w:bCs/>
          <w:color w:val="1E1E1E"/>
          <w:sz w:val="20"/>
          <w:szCs w:val="20"/>
          <w:lang w:val="lv-LV" w:eastAsia="lv-LV"/>
        </w:rPr>
        <w:t>HORIZON-CL6-2023-CLIMATE-01-5: Pilot network of climate-positive organic farms</w:t>
      </w:r>
    </w:p>
    <w:p w:rsidR="00662FA1" w:rsidRPr="001C0E57" w:rsidRDefault="00662FA1" w:rsidP="00662FA1">
      <w:pPr>
        <w:rPr>
          <w:rFonts w:asciiTheme="minorHAnsi" w:hAnsiTheme="minorHAnsi" w:cstheme="minorHAnsi"/>
          <w:sz w:val="20"/>
          <w:szCs w:val="20"/>
          <w:lang w:val="lv-LV" w:eastAsia="lv-LV"/>
        </w:rPr>
      </w:pPr>
    </w:p>
    <w:p w:rsidR="00662FA1" w:rsidRPr="001C0E57" w:rsidRDefault="00662FA1" w:rsidP="00662FA1">
      <w:pPr>
        <w:rPr>
          <w:rFonts w:asciiTheme="minorHAnsi" w:hAnsiTheme="minorHAnsi" w:cstheme="minorHAnsi"/>
          <w:b/>
          <w:bCs/>
          <w:sz w:val="20"/>
          <w:szCs w:val="20"/>
          <w:lang w:val="lv-LV" w:eastAsia="lv-LV"/>
        </w:rPr>
      </w:pPr>
      <w:r w:rsidRPr="001C0E57">
        <w:rPr>
          <w:rFonts w:asciiTheme="minorHAnsi" w:hAnsiTheme="minorHAnsi" w:cstheme="minorHAnsi"/>
          <w:b/>
          <w:bCs/>
          <w:sz w:val="20"/>
          <w:szCs w:val="20"/>
          <w:lang w:val="lv-LV" w:eastAsia="lv-LV"/>
        </w:rPr>
        <w:t>CALL -RESILIENT, INCLUSIVE, HEALTHY AND GREEN RURAL, COASTAL AND URBAN COMMUNITIES (HORIZON-CL6-2023-COMMUNITIES-01)</w:t>
      </w:r>
    </w:p>
    <w:p w:rsidR="00662FA1" w:rsidRPr="001C0E57" w:rsidRDefault="00662FA1" w:rsidP="00662FA1">
      <w:pPr>
        <w:pStyle w:val="ListParagraph"/>
        <w:numPr>
          <w:ilvl w:val="0"/>
          <w:numId w:val="3"/>
        </w:numPr>
        <w:shd w:val="clear" w:color="auto" w:fill="F2F2F2"/>
        <w:spacing w:line="270" w:lineRule="atLeast"/>
        <w:rPr>
          <w:rFonts w:asciiTheme="minorHAnsi" w:eastAsia="Times New Roman" w:hAnsiTheme="minorHAnsi" w:cstheme="minorHAnsi"/>
          <w:b/>
          <w:bCs/>
          <w:color w:val="1E1E1E"/>
          <w:sz w:val="20"/>
          <w:szCs w:val="20"/>
          <w:lang w:val="lv-LV" w:eastAsia="lv-LV"/>
        </w:rPr>
      </w:pPr>
      <w:r w:rsidRPr="001C0E57">
        <w:rPr>
          <w:rFonts w:asciiTheme="minorHAnsi" w:eastAsia="Times New Roman" w:hAnsiTheme="minorHAnsi" w:cstheme="minorHAnsi"/>
          <w:b/>
          <w:bCs/>
          <w:color w:val="1E1E1E"/>
          <w:sz w:val="20"/>
          <w:szCs w:val="20"/>
          <w:lang w:val="lv-LV" w:eastAsia="lv-LV"/>
        </w:rPr>
        <w:t>HORIZON-CL6-2023-COMMUNITIES-01-2: Improving rural future through better territorial governance and rural-urban synergies</w:t>
      </w:r>
    </w:p>
    <w:p w:rsidR="00662FA1" w:rsidRPr="001C0E57" w:rsidRDefault="00662FA1" w:rsidP="00662FA1">
      <w:pPr>
        <w:pStyle w:val="ListParagraph"/>
        <w:numPr>
          <w:ilvl w:val="0"/>
          <w:numId w:val="3"/>
        </w:numPr>
        <w:shd w:val="clear" w:color="auto" w:fill="F2F2F2"/>
        <w:spacing w:line="270" w:lineRule="atLeast"/>
        <w:rPr>
          <w:rFonts w:asciiTheme="minorHAnsi" w:eastAsia="Times New Roman" w:hAnsiTheme="minorHAnsi" w:cstheme="minorHAnsi"/>
          <w:b/>
          <w:bCs/>
          <w:color w:val="1E1E1E"/>
          <w:sz w:val="20"/>
          <w:szCs w:val="20"/>
          <w:lang w:val="lv-LV" w:eastAsia="lv-LV"/>
        </w:rPr>
      </w:pPr>
      <w:r w:rsidRPr="001C0E57">
        <w:rPr>
          <w:rFonts w:asciiTheme="minorHAnsi" w:eastAsia="Times New Roman" w:hAnsiTheme="minorHAnsi" w:cstheme="minorHAnsi"/>
          <w:b/>
          <w:bCs/>
          <w:color w:val="1E1E1E"/>
          <w:sz w:val="20"/>
          <w:szCs w:val="20"/>
          <w:lang w:val="lv-LV" w:eastAsia="lv-LV"/>
        </w:rPr>
        <w:t>HORIZON-CL6-2023-COMMUNITIES-01-5: Assessing urban farming impacts</w:t>
      </w:r>
    </w:p>
    <w:p w:rsidR="00662FA1" w:rsidRPr="001C0E57" w:rsidRDefault="00662FA1" w:rsidP="00662FA1">
      <w:pPr>
        <w:rPr>
          <w:rFonts w:asciiTheme="minorHAnsi" w:hAnsiTheme="minorHAnsi" w:cstheme="minorHAnsi"/>
          <w:sz w:val="20"/>
          <w:szCs w:val="20"/>
          <w:lang w:val="lv-LV" w:eastAsia="lv-LV"/>
        </w:rPr>
      </w:pPr>
    </w:p>
    <w:p w:rsidR="00662FA1" w:rsidRPr="001C0E57" w:rsidRDefault="00662FA1" w:rsidP="00662FA1">
      <w:pPr>
        <w:rPr>
          <w:rFonts w:asciiTheme="minorHAnsi" w:hAnsiTheme="minorHAnsi" w:cstheme="minorHAnsi"/>
          <w:b/>
          <w:bCs/>
          <w:sz w:val="20"/>
          <w:szCs w:val="20"/>
          <w:lang w:val="lv-LV" w:eastAsia="lv-LV"/>
        </w:rPr>
      </w:pPr>
      <w:r w:rsidRPr="001C0E57">
        <w:rPr>
          <w:rFonts w:asciiTheme="minorHAnsi" w:hAnsiTheme="minorHAnsi" w:cstheme="minorHAnsi"/>
          <w:b/>
          <w:bCs/>
          <w:sz w:val="20"/>
          <w:szCs w:val="20"/>
          <w:lang w:val="lv-LV" w:eastAsia="lv-LV"/>
        </w:rPr>
        <w:t>CALL - INNOVATIVE GOVERNANCE, ENVIRONMENTAL OBSERVATIONS AND DIGITAL SOLUTIONS IN SUPPORT OF THE GREEN DEAL (HORIZON-CL6-2023-GOVERNANCE-01)</w:t>
      </w:r>
    </w:p>
    <w:p w:rsidR="00662FA1" w:rsidRPr="001C0E57" w:rsidRDefault="00662FA1" w:rsidP="00662FA1">
      <w:pPr>
        <w:pStyle w:val="ListParagraph"/>
        <w:numPr>
          <w:ilvl w:val="0"/>
          <w:numId w:val="4"/>
        </w:numPr>
        <w:shd w:val="clear" w:color="auto" w:fill="F2F2F2"/>
        <w:spacing w:line="270" w:lineRule="atLeast"/>
        <w:rPr>
          <w:rFonts w:asciiTheme="minorHAnsi" w:eastAsia="Times New Roman" w:hAnsiTheme="minorHAnsi" w:cstheme="minorHAnsi"/>
          <w:b/>
          <w:bCs/>
          <w:color w:val="1E1E1E"/>
          <w:sz w:val="20"/>
          <w:szCs w:val="20"/>
          <w:lang w:val="lv-LV" w:eastAsia="lv-LV"/>
        </w:rPr>
      </w:pPr>
      <w:r w:rsidRPr="001C0E57">
        <w:rPr>
          <w:rFonts w:asciiTheme="minorHAnsi" w:eastAsia="Times New Roman" w:hAnsiTheme="minorHAnsi" w:cstheme="minorHAnsi"/>
          <w:b/>
          <w:bCs/>
          <w:color w:val="1E1E1E"/>
          <w:sz w:val="20"/>
          <w:szCs w:val="20"/>
          <w:lang w:val="lv-LV" w:eastAsia="lv-LV"/>
        </w:rPr>
        <w:t>HORIZON-CL6-2023-GOVERNANCE-01-7: Integrated assessment of land use and biomass demands to contribute to a sustainable healthy and fair bioeconomy</w:t>
      </w:r>
    </w:p>
    <w:p w:rsidR="00662FA1" w:rsidRPr="001C0E57" w:rsidRDefault="00662FA1" w:rsidP="00662FA1">
      <w:pPr>
        <w:pStyle w:val="ListParagraph"/>
        <w:numPr>
          <w:ilvl w:val="0"/>
          <w:numId w:val="4"/>
        </w:numPr>
        <w:shd w:val="clear" w:color="auto" w:fill="F2F2F2"/>
        <w:spacing w:line="270" w:lineRule="atLeast"/>
        <w:rPr>
          <w:rFonts w:asciiTheme="minorHAnsi" w:eastAsia="Times New Roman" w:hAnsiTheme="minorHAnsi" w:cstheme="minorHAnsi"/>
          <w:b/>
          <w:bCs/>
          <w:color w:val="1E1E1E"/>
          <w:sz w:val="20"/>
          <w:szCs w:val="20"/>
          <w:lang w:val="lv-LV" w:eastAsia="lv-LV"/>
        </w:rPr>
      </w:pPr>
      <w:r w:rsidRPr="001C0E57">
        <w:rPr>
          <w:rFonts w:asciiTheme="minorHAnsi" w:eastAsia="Times New Roman" w:hAnsiTheme="minorHAnsi" w:cstheme="minorHAnsi"/>
          <w:b/>
          <w:bCs/>
          <w:color w:val="1E1E1E"/>
          <w:sz w:val="20"/>
          <w:szCs w:val="20"/>
          <w:lang w:val="lv-LV" w:eastAsia="lv-LV"/>
        </w:rPr>
        <w:t>HORIZON-CL6-2023-GOVERNANCE-01-20: Developing an EU advisory network on organic agriculture</w:t>
      </w:r>
    </w:p>
    <w:p w:rsidR="00662FA1" w:rsidRPr="001C0E57" w:rsidRDefault="00662FA1" w:rsidP="00662FA1">
      <w:pPr>
        <w:rPr>
          <w:rFonts w:asciiTheme="minorHAnsi" w:hAnsiTheme="minorHAnsi" w:cstheme="minorHAnsi"/>
          <w:sz w:val="20"/>
          <w:szCs w:val="20"/>
          <w:lang w:val="lv-LV" w:eastAsia="lv-LV"/>
        </w:rPr>
      </w:pPr>
    </w:p>
    <w:p w:rsidR="00662FA1" w:rsidRPr="001C0E57" w:rsidRDefault="00662FA1" w:rsidP="00662FA1">
      <w:pPr>
        <w:rPr>
          <w:rFonts w:asciiTheme="minorHAnsi" w:hAnsiTheme="minorHAnsi" w:cstheme="minorHAnsi"/>
          <w:b/>
          <w:bCs/>
          <w:sz w:val="20"/>
          <w:szCs w:val="20"/>
          <w:lang w:val="lv-LV" w:eastAsia="lv-LV"/>
        </w:rPr>
      </w:pPr>
      <w:r w:rsidRPr="001C0E57">
        <w:rPr>
          <w:rFonts w:asciiTheme="minorHAnsi" w:hAnsiTheme="minorHAnsi" w:cstheme="minorHAnsi"/>
          <w:b/>
          <w:bCs/>
          <w:sz w:val="20"/>
          <w:szCs w:val="20"/>
          <w:lang w:val="lv-LV" w:eastAsia="lv-LV"/>
        </w:rPr>
        <w:t>CALL - FAIR, HEALTHY AND ENVIRONMENTALLY-FRIENDLY FOOD SYSTEMS FROM PRIMARY PRODUCTION TO CONSUMPTION (HORIZON-CL6-2023-FARM2FORK-01)</w:t>
      </w:r>
    </w:p>
    <w:p w:rsidR="00662FA1" w:rsidRPr="001C0E57" w:rsidRDefault="00662FA1" w:rsidP="00662FA1">
      <w:pPr>
        <w:pStyle w:val="ListParagraph"/>
        <w:numPr>
          <w:ilvl w:val="0"/>
          <w:numId w:val="5"/>
        </w:numPr>
        <w:shd w:val="clear" w:color="auto" w:fill="F2F2F2"/>
        <w:spacing w:line="270" w:lineRule="atLeast"/>
        <w:rPr>
          <w:rFonts w:asciiTheme="minorHAnsi" w:eastAsia="Times New Roman" w:hAnsiTheme="minorHAnsi" w:cstheme="minorHAnsi"/>
          <w:b/>
          <w:bCs/>
          <w:color w:val="1E1E1E"/>
          <w:sz w:val="20"/>
          <w:szCs w:val="20"/>
          <w:lang w:val="lv-LV" w:eastAsia="lv-LV"/>
        </w:rPr>
      </w:pPr>
      <w:r w:rsidRPr="001C0E57">
        <w:rPr>
          <w:rFonts w:asciiTheme="minorHAnsi" w:eastAsia="Times New Roman" w:hAnsiTheme="minorHAnsi" w:cstheme="minorHAnsi"/>
          <w:b/>
          <w:bCs/>
          <w:color w:val="1E1E1E"/>
          <w:sz w:val="20"/>
          <w:szCs w:val="20"/>
          <w:lang w:val="lv-LV" w:eastAsia="lv-LV"/>
        </w:rPr>
        <w:t>HORIZON-CL6-2023-FARM2FORK-01-1: European partnership on accelerating farming systems transition – agroecology living labs and research infrastructures</w:t>
      </w:r>
    </w:p>
    <w:p w:rsidR="00662FA1" w:rsidRPr="001C0E57" w:rsidRDefault="00662FA1" w:rsidP="00662FA1">
      <w:pPr>
        <w:pStyle w:val="ListParagraph"/>
        <w:numPr>
          <w:ilvl w:val="0"/>
          <w:numId w:val="5"/>
        </w:numPr>
        <w:shd w:val="clear" w:color="auto" w:fill="F2F2F2"/>
        <w:spacing w:line="270" w:lineRule="atLeast"/>
        <w:rPr>
          <w:rFonts w:asciiTheme="minorHAnsi" w:eastAsia="Times New Roman" w:hAnsiTheme="minorHAnsi" w:cstheme="minorHAnsi"/>
          <w:b/>
          <w:bCs/>
          <w:color w:val="1E1E1E"/>
          <w:sz w:val="20"/>
          <w:szCs w:val="20"/>
          <w:lang w:val="lv-LV" w:eastAsia="lv-LV"/>
        </w:rPr>
      </w:pPr>
      <w:r w:rsidRPr="001C0E57">
        <w:rPr>
          <w:rFonts w:asciiTheme="minorHAnsi" w:eastAsia="Times New Roman" w:hAnsiTheme="minorHAnsi" w:cstheme="minorHAnsi"/>
          <w:b/>
          <w:bCs/>
          <w:color w:val="1E1E1E"/>
          <w:sz w:val="20"/>
          <w:szCs w:val="20"/>
          <w:lang w:val="lv-LV" w:eastAsia="lv-LV"/>
        </w:rPr>
        <w:t>HORIZON-CL6-2023-FARM2FORK-01-3: Improving yields in organic cropping systems</w:t>
      </w:r>
    </w:p>
    <w:p w:rsidR="00662FA1" w:rsidRPr="001C0E57" w:rsidRDefault="00662FA1" w:rsidP="00662FA1">
      <w:pPr>
        <w:pStyle w:val="ListParagraph"/>
        <w:numPr>
          <w:ilvl w:val="0"/>
          <w:numId w:val="5"/>
        </w:numPr>
        <w:shd w:val="clear" w:color="auto" w:fill="F2F2F2"/>
        <w:spacing w:line="270" w:lineRule="atLeast"/>
        <w:rPr>
          <w:rFonts w:asciiTheme="minorHAnsi" w:eastAsia="Times New Roman" w:hAnsiTheme="minorHAnsi" w:cstheme="minorHAnsi"/>
          <w:b/>
          <w:bCs/>
          <w:color w:val="1E1E1E"/>
          <w:sz w:val="20"/>
          <w:szCs w:val="20"/>
          <w:lang w:val="lv-LV" w:eastAsia="lv-LV"/>
        </w:rPr>
      </w:pPr>
      <w:r w:rsidRPr="001C0E57">
        <w:rPr>
          <w:rFonts w:asciiTheme="minorHAnsi" w:eastAsia="Times New Roman" w:hAnsiTheme="minorHAnsi" w:cstheme="minorHAnsi"/>
          <w:b/>
          <w:bCs/>
          <w:color w:val="1E1E1E"/>
          <w:sz w:val="20"/>
          <w:szCs w:val="20"/>
          <w:lang w:val="lv-LV" w:eastAsia="lv-LV"/>
        </w:rPr>
        <w:t>HORIZON-CL6-2023-FARM2FORK-01-4: Towards research and innovation beyond farm to fork strategy targets for pesticides after 2030</w:t>
      </w:r>
    </w:p>
    <w:p w:rsidR="00662FA1" w:rsidRPr="001C0E57" w:rsidRDefault="00662FA1" w:rsidP="00662FA1">
      <w:pPr>
        <w:pStyle w:val="ListParagraph"/>
        <w:numPr>
          <w:ilvl w:val="0"/>
          <w:numId w:val="5"/>
        </w:numPr>
        <w:shd w:val="clear" w:color="auto" w:fill="F2F2F2"/>
        <w:spacing w:line="270" w:lineRule="atLeast"/>
        <w:rPr>
          <w:rFonts w:asciiTheme="minorHAnsi" w:eastAsia="Times New Roman" w:hAnsiTheme="minorHAnsi" w:cstheme="minorHAnsi"/>
          <w:b/>
          <w:bCs/>
          <w:color w:val="1E1E1E"/>
          <w:sz w:val="20"/>
          <w:szCs w:val="20"/>
          <w:lang w:val="lv-LV" w:eastAsia="lv-LV"/>
        </w:rPr>
      </w:pPr>
      <w:r w:rsidRPr="001C0E57">
        <w:rPr>
          <w:rFonts w:asciiTheme="minorHAnsi" w:eastAsia="Times New Roman" w:hAnsiTheme="minorHAnsi" w:cstheme="minorHAnsi"/>
          <w:b/>
          <w:bCs/>
          <w:color w:val="1E1E1E"/>
          <w:sz w:val="20"/>
          <w:szCs w:val="20"/>
          <w:lang w:val="lv-LV" w:eastAsia="lv-LV"/>
        </w:rPr>
        <w:t>HORIZON-CL6-2023-FARM2FORK-01-11: New detection methods on products derived from new genomic techniques for traceability, transparency and innovation in the food system</w:t>
      </w:r>
    </w:p>
    <w:p w:rsidR="00662FA1" w:rsidRPr="001C0E57" w:rsidRDefault="00662FA1" w:rsidP="00662FA1">
      <w:pPr>
        <w:pStyle w:val="ListParagraph"/>
        <w:numPr>
          <w:ilvl w:val="0"/>
          <w:numId w:val="5"/>
        </w:numPr>
        <w:shd w:val="clear" w:color="auto" w:fill="F2F2F2"/>
        <w:spacing w:line="270" w:lineRule="atLeast"/>
        <w:rPr>
          <w:rFonts w:asciiTheme="minorHAnsi" w:eastAsia="Times New Roman" w:hAnsiTheme="minorHAnsi" w:cstheme="minorHAnsi"/>
          <w:b/>
          <w:bCs/>
          <w:color w:val="1E1E1E"/>
          <w:sz w:val="20"/>
          <w:szCs w:val="20"/>
          <w:lang w:val="lv-LV" w:eastAsia="lv-LV"/>
        </w:rPr>
      </w:pPr>
      <w:r w:rsidRPr="001C0E57">
        <w:rPr>
          <w:rFonts w:asciiTheme="minorHAnsi" w:eastAsia="Times New Roman" w:hAnsiTheme="minorHAnsi" w:cstheme="minorHAnsi"/>
          <w:b/>
          <w:bCs/>
          <w:color w:val="1E1E1E"/>
          <w:sz w:val="20"/>
          <w:szCs w:val="20"/>
          <w:lang w:val="lv-LV" w:eastAsia="lv-LV"/>
        </w:rPr>
        <w:t>HORIZON-CL6-2023-FARM2FORK-01-15: Fostering resilient European food systems in a changing world</w:t>
      </w:r>
    </w:p>
    <w:p w:rsidR="00662FA1" w:rsidRPr="001C0E57" w:rsidRDefault="00662FA1" w:rsidP="00662FA1">
      <w:pPr>
        <w:rPr>
          <w:rFonts w:asciiTheme="minorHAnsi" w:hAnsiTheme="minorHAnsi" w:cstheme="minorHAnsi"/>
          <w:sz w:val="20"/>
          <w:szCs w:val="20"/>
        </w:rPr>
      </w:pPr>
    </w:p>
    <w:p w:rsidR="00662FA1" w:rsidRPr="001C0E57" w:rsidRDefault="001C0E57" w:rsidP="00662FA1">
      <w:pPr>
        <w:pStyle w:val="NormalWeb"/>
        <w:spacing w:after="240" w:afterAutospacing="0"/>
        <w:rPr>
          <w:rFonts w:asciiTheme="minorHAnsi" w:hAnsiTheme="minorHAnsi" w:cstheme="minorHAnsi"/>
          <w:sz w:val="20"/>
          <w:szCs w:val="20"/>
          <w:lang w:val="lv-LV"/>
        </w:rPr>
      </w:pPr>
      <w:r>
        <w:rPr>
          <w:rStyle w:val="ui-provider"/>
          <w:rFonts w:asciiTheme="minorHAnsi" w:hAnsiTheme="minorHAnsi" w:cstheme="minorHAnsi"/>
          <w:b/>
          <w:bCs/>
          <w:sz w:val="20"/>
          <w:szCs w:val="20"/>
          <w:lang w:val="lv-LV"/>
        </w:rPr>
        <w:t xml:space="preserve">Contact Details: </w:t>
      </w:r>
      <w:r w:rsidR="00662FA1" w:rsidRPr="001C0E57">
        <w:rPr>
          <w:rStyle w:val="ui-provider"/>
          <w:rFonts w:asciiTheme="minorHAnsi" w:hAnsiTheme="minorHAnsi" w:cstheme="minorHAnsi"/>
          <w:b/>
          <w:bCs/>
          <w:sz w:val="20"/>
          <w:szCs w:val="20"/>
          <w:lang w:val="lv-LV"/>
        </w:rPr>
        <w:t>Martins Ligotnis</w:t>
      </w:r>
      <w:r w:rsidR="00662FA1" w:rsidRPr="001C0E57">
        <w:rPr>
          <w:rFonts w:asciiTheme="minorHAnsi" w:hAnsiTheme="minorHAnsi" w:cstheme="minorHAnsi"/>
          <w:sz w:val="20"/>
          <w:szCs w:val="20"/>
          <w:lang w:val="lv-LV"/>
        </w:rPr>
        <w:t xml:space="preserve">, project manager, </w:t>
      </w:r>
      <w:r>
        <w:rPr>
          <w:rFonts w:asciiTheme="minorHAnsi" w:hAnsiTheme="minorHAnsi" w:cstheme="minorHAnsi"/>
          <w:sz w:val="20"/>
          <w:szCs w:val="20"/>
          <w:lang w:val="lv-LV"/>
        </w:rPr>
        <w:t xml:space="preserve"> </w:t>
      </w:r>
      <w:r w:rsidR="00662FA1" w:rsidRPr="001C0E57">
        <w:rPr>
          <w:rFonts w:asciiTheme="minorHAnsi" w:hAnsiTheme="minorHAnsi" w:cstheme="minorHAnsi"/>
          <w:sz w:val="20"/>
          <w:szCs w:val="20"/>
          <w:lang w:val="lv-LV"/>
        </w:rPr>
        <w:t>Mobile No.:  +371 27677688</w:t>
      </w:r>
    </w:p>
    <w:p w:rsidR="00D95EC1" w:rsidRPr="001C0E57" w:rsidRDefault="00662FA1" w:rsidP="001C0E57">
      <w:pPr>
        <w:pStyle w:val="NormalWeb"/>
        <w:spacing w:after="240" w:afterAutospacing="0"/>
        <w:rPr>
          <w:rFonts w:asciiTheme="minorHAnsi" w:hAnsiTheme="minorHAnsi" w:cstheme="minorHAnsi"/>
          <w:sz w:val="20"/>
          <w:szCs w:val="20"/>
          <w:lang w:val="lv-LV"/>
        </w:rPr>
      </w:pPr>
      <w:r w:rsidRPr="001C0E57">
        <w:rPr>
          <w:rFonts w:asciiTheme="minorHAnsi" w:hAnsiTheme="minorHAnsi" w:cstheme="minorHAnsi"/>
          <w:sz w:val="20"/>
          <w:szCs w:val="20"/>
          <w:lang w:val="lv-LV"/>
        </w:rPr>
        <w:t xml:space="preserve">E-mail address: </w:t>
      </w:r>
      <w:hyperlink r:id="rId6" w:tgtFrame="_blank" w:tooltip="mailto:martins.ligotnis@arei.lv" w:history="1">
        <w:r w:rsidRPr="001C0E57">
          <w:rPr>
            <w:rStyle w:val="Hyperlink"/>
            <w:rFonts w:asciiTheme="minorHAnsi" w:hAnsiTheme="minorHAnsi" w:cstheme="minorHAnsi"/>
            <w:sz w:val="20"/>
            <w:szCs w:val="20"/>
            <w:lang w:val="lv-LV"/>
          </w:rPr>
          <w:t>martins.ligotnis@arei.lv</w:t>
        </w:r>
      </w:hyperlink>
      <w:r w:rsidRPr="001C0E57">
        <w:rPr>
          <w:rFonts w:asciiTheme="minorHAnsi" w:hAnsiTheme="minorHAnsi" w:cstheme="minorHAnsi"/>
          <w:sz w:val="20"/>
          <w:szCs w:val="20"/>
          <w:lang w:val="lv-LV"/>
        </w:rPr>
        <w:t> </w:t>
      </w:r>
      <w:r w:rsidRPr="001C0E57">
        <w:rPr>
          <w:rFonts w:asciiTheme="minorHAnsi" w:hAnsiTheme="minorHAnsi" w:cstheme="minorHAnsi"/>
          <w:sz w:val="20"/>
          <w:szCs w:val="20"/>
          <w:lang w:val="lv-LV"/>
        </w:rPr>
        <w:br/>
        <w:t xml:space="preserve">Homepage: </w:t>
      </w:r>
      <w:hyperlink r:id="rId7" w:history="1">
        <w:r w:rsidRPr="001C0E57">
          <w:rPr>
            <w:rStyle w:val="Hyperlink"/>
            <w:rFonts w:asciiTheme="minorHAnsi" w:hAnsiTheme="minorHAnsi" w:cstheme="minorHAnsi"/>
            <w:sz w:val="20"/>
            <w:szCs w:val="20"/>
            <w:lang w:val="lv-LV"/>
          </w:rPr>
          <w:t>www.arei.lv</w:t>
        </w:r>
      </w:hyperlink>
      <w:bookmarkStart w:id="0" w:name="_GoBack"/>
      <w:bookmarkEnd w:id="0"/>
    </w:p>
    <w:sectPr w:rsidR="00D95EC1" w:rsidRPr="001C0E57" w:rsidSect="001C0E57">
      <w:pgSz w:w="11906" w:h="16838"/>
      <w:pgMar w:top="1134" w:right="1191" w:bottom="1440"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84024"/>
    <w:multiLevelType w:val="hybridMultilevel"/>
    <w:tmpl w:val="D54C524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502139A3"/>
    <w:multiLevelType w:val="hybridMultilevel"/>
    <w:tmpl w:val="7A48A5D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605E41F6"/>
    <w:multiLevelType w:val="hybridMultilevel"/>
    <w:tmpl w:val="9738B4B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6FB66EB7"/>
    <w:multiLevelType w:val="hybridMultilevel"/>
    <w:tmpl w:val="6E9CE69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7EBB1A38"/>
    <w:multiLevelType w:val="hybridMultilevel"/>
    <w:tmpl w:val="9250A91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FA1"/>
    <w:rsid w:val="001C0E57"/>
    <w:rsid w:val="00662FA1"/>
    <w:rsid w:val="00D95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37CDA"/>
  <w15:chartTrackingRefBased/>
  <w15:docId w15:val="{12DB89A8-46A1-4324-9958-518A97C4E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2FA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62FA1"/>
    <w:rPr>
      <w:color w:val="0563C1"/>
      <w:u w:val="single"/>
    </w:rPr>
  </w:style>
  <w:style w:type="paragraph" w:styleId="NormalWeb">
    <w:name w:val="Normal (Web)"/>
    <w:basedOn w:val="Normal"/>
    <w:uiPriority w:val="99"/>
    <w:unhideWhenUsed/>
    <w:rsid w:val="00662FA1"/>
    <w:pPr>
      <w:spacing w:before="100" w:beforeAutospacing="1" w:after="100" w:afterAutospacing="1"/>
    </w:pPr>
    <w:rPr>
      <w:lang w:eastAsia="en-GB"/>
    </w:rPr>
  </w:style>
  <w:style w:type="paragraph" w:styleId="ListParagraph">
    <w:name w:val="List Paragraph"/>
    <w:basedOn w:val="Normal"/>
    <w:uiPriority w:val="34"/>
    <w:qFormat/>
    <w:rsid w:val="00662FA1"/>
    <w:pPr>
      <w:ind w:left="720"/>
    </w:pPr>
  </w:style>
  <w:style w:type="character" w:customStyle="1" w:styleId="ui-provider">
    <w:name w:val="ui-provider"/>
    <w:basedOn w:val="DefaultParagraphFont"/>
    <w:rsid w:val="00662FA1"/>
  </w:style>
  <w:style w:type="character" w:styleId="Strong">
    <w:name w:val="Strong"/>
    <w:basedOn w:val="DefaultParagraphFont"/>
    <w:uiPriority w:val="22"/>
    <w:qFormat/>
    <w:rsid w:val="00662FA1"/>
    <w:rPr>
      <w:b/>
      <w:bCs/>
    </w:rPr>
  </w:style>
  <w:style w:type="character" w:styleId="Emphasis">
    <w:name w:val="Emphasis"/>
    <w:basedOn w:val="DefaultParagraphFont"/>
    <w:uiPriority w:val="20"/>
    <w:qFormat/>
    <w:rsid w:val="00662F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64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e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ins.ligotnis@arei.lv" TargetMode="External"/><Relationship Id="rId5" Type="http://schemas.openxmlformats.org/officeDocument/2006/relationships/hyperlink" Target="https://he-2023-cluster6.b2match.io/participants/112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Trillidou</dc:creator>
  <cp:keywords/>
  <dc:description/>
  <cp:lastModifiedBy>Marcia Trillidou</cp:lastModifiedBy>
  <cp:revision>2</cp:revision>
  <dcterms:created xsi:type="dcterms:W3CDTF">2023-03-14T07:04:00Z</dcterms:created>
  <dcterms:modified xsi:type="dcterms:W3CDTF">2023-03-14T07:05:00Z</dcterms:modified>
</cp:coreProperties>
</file>