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Borders>
          <w:top w:val="single" w:sz="4" w:space="0" w:color="0066CC"/>
          <w:left w:val="single" w:sz="4" w:space="0" w:color="0066CC"/>
          <w:bottom w:val="single" w:sz="4" w:space="0" w:color="0066CC"/>
          <w:right w:val="single" w:sz="4" w:space="0" w:color="0066CC"/>
          <w:insideH w:val="single" w:sz="4" w:space="0" w:color="0066CC"/>
          <w:insideV w:val="single" w:sz="4" w:space="0" w:color="0066CC"/>
        </w:tblBorders>
        <w:shd w:val="clear" w:color="auto" w:fill="0070C0"/>
        <w:tblLook w:val="04A0" w:firstRow="1" w:lastRow="0" w:firstColumn="1" w:lastColumn="0" w:noHBand="0" w:noVBand="1"/>
      </w:tblPr>
      <w:tblGrid>
        <w:gridCol w:w="9355"/>
      </w:tblGrid>
      <w:tr w:rsidR="00DC1C0C" w:rsidRPr="002A26CB" w14:paraId="51F82DAF" w14:textId="77777777" w:rsidTr="0045748E">
        <w:tc>
          <w:tcPr>
            <w:tcW w:w="9355" w:type="dxa"/>
            <w:shd w:val="clear" w:color="auto" w:fill="0070C0"/>
          </w:tcPr>
          <w:p w14:paraId="70EAED8D" w14:textId="77777777" w:rsidR="00DC1C0C" w:rsidRPr="002A26CB" w:rsidRDefault="00DC1C0C" w:rsidP="0045748E">
            <w:pPr>
              <w:spacing w:before="20" w:after="20"/>
              <w:ind w:right="357"/>
              <w:jc w:val="center"/>
              <w:rPr>
                <w:b/>
                <w:color w:val="FFFFFF" w:themeColor="background1"/>
                <w:sz w:val="32"/>
                <w:szCs w:val="32"/>
                <w:lang w:val="en-GB"/>
              </w:rPr>
            </w:pPr>
          </w:p>
          <w:p w14:paraId="7FA8296A" w14:textId="77777777" w:rsidR="00DC1C0C" w:rsidRPr="00783527" w:rsidRDefault="00DC1C0C" w:rsidP="0045748E">
            <w:pPr>
              <w:spacing w:before="20" w:after="20"/>
              <w:ind w:right="357"/>
              <w:jc w:val="center"/>
              <w:rPr>
                <w:b/>
                <w:color w:val="FFFFFF" w:themeColor="background1"/>
                <w:sz w:val="28"/>
                <w:szCs w:val="28"/>
                <w:lang w:val="en-GB"/>
              </w:rPr>
            </w:pPr>
            <w:r>
              <w:rPr>
                <w:b/>
                <w:color w:val="FFFFFF" w:themeColor="background1"/>
                <w:sz w:val="28"/>
                <w:szCs w:val="28"/>
                <w:lang w:val="en-GB"/>
              </w:rPr>
              <w:t>EXPRESSION OF INTEREST</w:t>
            </w:r>
          </w:p>
          <w:p w14:paraId="7149B6A0" w14:textId="77777777" w:rsidR="00DC1C0C" w:rsidRPr="008401D9" w:rsidRDefault="00DC1C0C" w:rsidP="0045748E">
            <w:pPr>
              <w:spacing w:before="20" w:after="20"/>
              <w:ind w:right="357"/>
              <w:jc w:val="center"/>
              <w:rPr>
                <w:b/>
                <w:color w:val="FFFFFF" w:themeColor="background1"/>
                <w:sz w:val="28"/>
                <w:szCs w:val="28"/>
                <w:lang w:val="en-GB"/>
              </w:rPr>
            </w:pPr>
          </w:p>
          <w:p w14:paraId="33F0005A" w14:textId="77777777" w:rsidR="00DC1C0C" w:rsidRPr="00783527" w:rsidRDefault="00DC1C0C" w:rsidP="0045748E">
            <w:pPr>
              <w:spacing w:before="20" w:after="20"/>
              <w:ind w:right="357"/>
              <w:jc w:val="center"/>
              <w:rPr>
                <w:b/>
                <w:color w:val="FFFFFF" w:themeColor="background1"/>
                <w:sz w:val="28"/>
                <w:szCs w:val="28"/>
                <w:lang w:val="en-GB"/>
              </w:rPr>
            </w:pPr>
            <w:r w:rsidRPr="00783527">
              <w:rPr>
                <w:b/>
                <w:color w:val="FFFFFF" w:themeColor="background1"/>
                <w:sz w:val="28"/>
                <w:szCs w:val="28"/>
                <w:lang w:val="en-GB"/>
              </w:rPr>
              <w:t xml:space="preserve">Participation of Cyprus in the </w:t>
            </w:r>
            <w:r w:rsidRPr="008401D9">
              <w:rPr>
                <w:b/>
                <w:color w:val="FFFFFF" w:themeColor="background1"/>
                <w:sz w:val="28"/>
                <w:szCs w:val="28"/>
                <w:lang w:val="en-GB"/>
              </w:rPr>
              <w:t xml:space="preserve">European Digital Innovation Hubs (EDIHs) </w:t>
            </w:r>
            <w:r>
              <w:rPr>
                <w:b/>
                <w:color w:val="FFFFFF" w:themeColor="background1"/>
                <w:sz w:val="28"/>
                <w:szCs w:val="28"/>
                <w:lang w:val="en-GB"/>
              </w:rPr>
              <w:t>Initiative of the</w:t>
            </w:r>
            <w:r w:rsidRPr="008401D9">
              <w:rPr>
                <w:b/>
                <w:color w:val="FFFFFF" w:themeColor="background1"/>
                <w:sz w:val="28"/>
                <w:szCs w:val="28"/>
                <w:lang w:val="en-GB"/>
              </w:rPr>
              <w:t xml:space="preserve"> Digital Europe Programme (DEP) </w:t>
            </w:r>
            <w:r>
              <w:rPr>
                <w:b/>
                <w:color w:val="FFFFFF" w:themeColor="background1"/>
                <w:sz w:val="28"/>
                <w:szCs w:val="28"/>
                <w:lang w:val="en-GB"/>
              </w:rPr>
              <w:t>Programme</w:t>
            </w:r>
          </w:p>
          <w:p w14:paraId="194A49A6" w14:textId="77777777" w:rsidR="00DC1C0C" w:rsidRPr="008401D9" w:rsidRDefault="00DC1C0C" w:rsidP="0045748E">
            <w:pPr>
              <w:spacing w:before="20" w:after="20"/>
              <w:ind w:right="357"/>
              <w:jc w:val="center"/>
              <w:rPr>
                <w:b/>
                <w:color w:val="FFFFFF" w:themeColor="background1"/>
                <w:sz w:val="28"/>
                <w:szCs w:val="28"/>
                <w:lang w:val="en-GB"/>
              </w:rPr>
            </w:pPr>
          </w:p>
        </w:tc>
      </w:tr>
    </w:tbl>
    <w:p w14:paraId="3DF12C8A" w14:textId="77777777" w:rsidR="00DC1C0C" w:rsidRPr="008401D9" w:rsidRDefault="00DC1C0C" w:rsidP="00DC1C0C">
      <w:pPr>
        <w:pStyle w:val="NoSpacing"/>
      </w:pPr>
    </w:p>
    <w:tbl>
      <w:tblPr>
        <w:tblW w:w="9356"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19"/>
        <w:gridCol w:w="6237"/>
      </w:tblGrid>
      <w:tr w:rsidR="006A5BAC" w14:paraId="5A4F6638" w14:textId="77777777" w:rsidTr="00783527">
        <w:trPr>
          <w:trHeight w:val="576"/>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4F250576" w14:textId="09EEE019" w:rsidR="00393894" w:rsidRPr="00BB03DD" w:rsidRDefault="006A5BAC" w:rsidP="00BB03DD">
            <w:pPr>
              <w:pStyle w:val="Heading1"/>
              <w:spacing w:before="240" w:line="240" w:lineRule="auto"/>
              <w:rPr>
                <w:rFonts w:asciiTheme="minorHAnsi" w:hAnsiTheme="minorHAnsi" w:cstheme="minorHAnsi"/>
                <w:bCs w:val="0"/>
                <w:color w:val="1F497D" w:themeColor="text2"/>
                <w:kern w:val="0"/>
                <w:sz w:val="22"/>
                <w:szCs w:val="22"/>
                <w:lang w:val="en-US"/>
              </w:rPr>
            </w:pPr>
            <w:r w:rsidRPr="008401D9">
              <w:rPr>
                <w:rFonts w:asciiTheme="minorHAnsi" w:hAnsiTheme="minorHAnsi" w:cstheme="minorHAnsi"/>
                <w:b w:val="0"/>
                <w:bCs w:val="0"/>
                <w:color w:val="1F497D" w:themeColor="text2"/>
                <w:sz w:val="20"/>
                <w:szCs w:val="20"/>
                <w:lang w:val="en-GB"/>
              </w:rPr>
              <w:br w:type="page"/>
            </w:r>
            <w:r w:rsidR="00BB03DD" w:rsidRPr="00BB03DD">
              <w:rPr>
                <w:rFonts w:asciiTheme="minorHAnsi" w:hAnsiTheme="minorHAnsi" w:cstheme="minorHAnsi"/>
                <w:bCs w:val="0"/>
                <w:color w:val="1F497D" w:themeColor="text2"/>
                <w:sz w:val="22"/>
                <w:szCs w:val="22"/>
                <w:lang w:val="en-US"/>
              </w:rPr>
              <w:t xml:space="preserve">1. </w:t>
            </w:r>
            <w:r w:rsidR="00783527">
              <w:rPr>
                <w:rFonts w:asciiTheme="minorHAnsi" w:hAnsiTheme="minorHAnsi" w:cstheme="minorHAnsi"/>
                <w:bCs w:val="0"/>
                <w:color w:val="1F497D" w:themeColor="text2"/>
                <w:kern w:val="0"/>
                <w:sz w:val="22"/>
                <w:szCs w:val="22"/>
                <w:u w:val="single"/>
                <w:lang w:val="en-GB"/>
              </w:rPr>
              <w:t>General Information</w:t>
            </w:r>
            <w:r w:rsidR="00386A49" w:rsidRPr="00BB03DD">
              <w:rPr>
                <w:rFonts w:asciiTheme="minorHAnsi" w:hAnsiTheme="minorHAnsi" w:cstheme="minorHAnsi"/>
                <w:bCs w:val="0"/>
                <w:color w:val="1F497D" w:themeColor="text2"/>
                <w:kern w:val="0"/>
                <w:sz w:val="22"/>
                <w:szCs w:val="22"/>
                <w:lang w:val="en-US"/>
              </w:rPr>
              <w:t xml:space="preserve"> </w:t>
            </w:r>
          </w:p>
        </w:tc>
      </w:tr>
      <w:tr w:rsidR="00513A21" w:rsidRPr="00DC1C0C" w14:paraId="2AC6B600" w14:textId="77777777" w:rsidTr="00783527">
        <w:trPr>
          <w:trHeight w:val="618"/>
        </w:trPr>
        <w:tc>
          <w:tcPr>
            <w:tcW w:w="3119"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hideMark/>
          </w:tcPr>
          <w:p w14:paraId="331150D4" w14:textId="7ED95485" w:rsidR="006A5BAC" w:rsidRPr="00783527" w:rsidRDefault="00783527">
            <w:pPr>
              <w:spacing w:before="120" w:after="120" w:line="240" w:lineRule="auto"/>
              <w:rPr>
                <w:rFonts w:cstheme="minorHAnsi"/>
                <w:b/>
                <w:bCs/>
                <w:color w:val="1F497D" w:themeColor="text2"/>
                <w:sz w:val="20"/>
                <w:szCs w:val="20"/>
                <w:lang w:val="en-GB"/>
              </w:rPr>
            </w:pPr>
            <w:r>
              <w:rPr>
                <w:rFonts w:cstheme="minorHAnsi"/>
                <w:b/>
                <w:bCs/>
                <w:color w:val="1F497D" w:themeColor="text2"/>
                <w:sz w:val="20"/>
                <w:szCs w:val="20"/>
                <w:lang w:val="en-GB"/>
              </w:rPr>
              <w:t>Project Title</w:t>
            </w:r>
          </w:p>
        </w:tc>
        <w:tc>
          <w:tcPr>
            <w:tcW w:w="623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A56B0BB" w14:textId="524234B9" w:rsidR="00393894" w:rsidRPr="00FE02AD" w:rsidRDefault="00393894">
            <w:pPr>
              <w:spacing w:before="120" w:after="120" w:line="240" w:lineRule="auto"/>
              <w:rPr>
                <w:rFonts w:cstheme="minorHAnsi"/>
                <w:color w:val="000000" w:themeColor="text1"/>
                <w:sz w:val="20"/>
                <w:szCs w:val="20"/>
              </w:rPr>
            </w:pPr>
          </w:p>
        </w:tc>
      </w:tr>
      <w:tr w:rsidR="00513A21" w:rsidRPr="00513A21" w14:paraId="180834B8" w14:textId="77777777" w:rsidTr="00783527">
        <w:trPr>
          <w:trHeight w:val="386"/>
        </w:trPr>
        <w:tc>
          <w:tcPr>
            <w:tcW w:w="311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2440DD17" w14:textId="480CF4B8" w:rsidR="006A5BAC" w:rsidRPr="00783527" w:rsidRDefault="00783527">
            <w:pPr>
              <w:pStyle w:val="Heading4"/>
              <w:spacing w:line="240" w:lineRule="auto"/>
              <w:rPr>
                <w:rFonts w:asciiTheme="minorHAnsi" w:hAnsiTheme="minorHAnsi" w:cstheme="minorHAnsi"/>
                <w:b w:val="0"/>
                <w:iCs/>
                <w:color w:val="1F497D" w:themeColor="text2"/>
                <w:sz w:val="18"/>
                <w:szCs w:val="18"/>
                <w:u w:val="none"/>
                <w:lang w:val="en-GB"/>
              </w:rPr>
            </w:pPr>
            <w:r>
              <w:rPr>
                <w:rFonts w:asciiTheme="minorHAnsi" w:eastAsiaTheme="minorHAnsi" w:hAnsiTheme="minorHAnsi" w:cstheme="minorHAnsi"/>
                <w:color w:val="1F497D" w:themeColor="text2"/>
                <w:sz w:val="20"/>
                <w:szCs w:val="20"/>
                <w:u w:val="none"/>
                <w:lang w:val="en-GB"/>
              </w:rPr>
              <w:t>Host Organisation</w:t>
            </w:r>
          </w:p>
        </w:tc>
        <w:tc>
          <w:tcPr>
            <w:tcW w:w="623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76E92F2" w14:textId="41FCAD85" w:rsidR="00393894" w:rsidRPr="00FE02AD" w:rsidRDefault="00393894">
            <w:pPr>
              <w:spacing w:before="120" w:after="120" w:line="240" w:lineRule="auto"/>
              <w:rPr>
                <w:rFonts w:cstheme="minorHAnsi"/>
                <w:color w:val="000000" w:themeColor="text1"/>
                <w:sz w:val="20"/>
                <w:szCs w:val="20"/>
              </w:rPr>
            </w:pPr>
          </w:p>
        </w:tc>
      </w:tr>
      <w:tr w:rsidR="000B5403" w:rsidRPr="00513A21" w14:paraId="249CDE4A" w14:textId="77777777" w:rsidTr="00783527">
        <w:trPr>
          <w:trHeight w:val="409"/>
        </w:trPr>
        <w:tc>
          <w:tcPr>
            <w:tcW w:w="311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C4836B3" w14:textId="20E593A0" w:rsidR="000B5403" w:rsidRPr="00783527" w:rsidRDefault="00783527">
            <w:pPr>
              <w:pStyle w:val="Heading4"/>
              <w:spacing w:line="240" w:lineRule="auto"/>
              <w:rPr>
                <w:rFonts w:asciiTheme="minorHAnsi" w:hAnsiTheme="minorHAnsi" w:cstheme="minorHAnsi"/>
                <w:color w:val="1F497D" w:themeColor="text2"/>
                <w:sz w:val="20"/>
                <w:szCs w:val="20"/>
                <w:u w:val="none"/>
                <w:lang w:val="en-GB"/>
              </w:rPr>
            </w:pPr>
            <w:r>
              <w:rPr>
                <w:rFonts w:asciiTheme="minorHAnsi" w:hAnsiTheme="minorHAnsi" w:cstheme="minorHAnsi"/>
                <w:color w:val="1F497D" w:themeColor="text2"/>
                <w:sz w:val="20"/>
                <w:szCs w:val="20"/>
                <w:u w:val="none"/>
                <w:lang w:val="en-GB"/>
              </w:rPr>
              <w:t>Project Coordinator</w:t>
            </w:r>
          </w:p>
        </w:tc>
        <w:tc>
          <w:tcPr>
            <w:tcW w:w="623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672255" w14:textId="77777777" w:rsidR="000B5403" w:rsidRPr="00FE02AD" w:rsidRDefault="000B5403" w:rsidP="00991F6A">
            <w:pPr>
              <w:pStyle w:val="Header"/>
              <w:tabs>
                <w:tab w:val="left" w:pos="720"/>
              </w:tabs>
              <w:spacing w:after="120" w:line="240" w:lineRule="auto"/>
              <w:rPr>
                <w:rFonts w:asciiTheme="minorHAnsi" w:hAnsiTheme="minorHAnsi" w:cstheme="minorHAnsi"/>
                <w:color w:val="000000" w:themeColor="text1"/>
                <w:sz w:val="20"/>
                <w:szCs w:val="20"/>
                <w:lang w:val="en-US"/>
              </w:rPr>
            </w:pPr>
          </w:p>
        </w:tc>
      </w:tr>
      <w:tr w:rsidR="00513A21" w:rsidRPr="00513A21" w14:paraId="3809FD73" w14:textId="77777777" w:rsidTr="00783527">
        <w:trPr>
          <w:trHeight w:val="409"/>
        </w:trPr>
        <w:tc>
          <w:tcPr>
            <w:tcW w:w="311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0DDB326A" w14:textId="2AB19B72" w:rsidR="006A5BAC" w:rsidRPr="00783527" w:rsidRDefault="00783527">
            <w:pPr>
              <w:pStyle w:val="Heading4"/>
              <w:spacing w:line="240" w:lineRule="auto"/>
              <w:rPr>
                <w:rFonts w:asciiTheme="minorHAnsi" w:hAnsiTheme="minorHAnsi" w:cstheme="minorHAnsi"/>
                <w:color w:val="1F497D" w:themeColor="text2"/>
                <w:sz w:val="20"/>
                <w:szCs w:val="20"/>
                <w:u w:val="none"/>
                <w:lang w:val="en-GB"/>
              </w:rPr>
            </w:pPr>
            <w:r>
              <w:rPr>
                <w:rFonts w:asciiTheme="minorHAnsi" w:hAnsiTheme="minorHAnsi" w:cstheme="minorHAnsi"/>
                <w:color w:val="1F497D" w:themeColor="text2"/>
                <w:sz w:val="20"/>
                <w:szCs w:val="20"/>
                <w:u w:val="none"/>
                <w:lang w:val="en-GB"/>
              </w:rPr>
              <w:t>Position</w:t>
            </w:r>
          </w:p>
        </w:tc>
        <w:tc>
          <w:tcPr>
            <w:tcW w:w="623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29CF7F" w14:textId="443DD0E1" w:rsidR="00393894" w:rsidRPr="00FE02AD" w:rsidRDefault="00393894" w:rsidP="00991F6A">
            <w:pPr>
              <w:pStyle w:val="Header"/>
              <w:tabs>
                <w:tab w:val="left" w:pos="720"/>
              </w:tabs>
              <w:spacing w:after="120" w:line="240" w:lineRule="auto"/>
              <w:rPr>
                <w:rFonts w:asciiTheme="minorHAnsi" w:hAnsiTheme="minorHAnsi" w:cstheme="minorHAnsi"/>
                <w:color w:val="000000" w:themeColor="text1"/>
                <w:sz w:val="20"/>
                <w:szCs w:val="20"/>
                <w:lang w:val="en-US"/>
              </w:rPr>
            </w:pPr>
          </w:p>
        </w:tc>
      </w:tr>
      <w:tr w:rsidR="00513A21" w:rsidRPr="00513A21" w14:paraId="453694E4" w14:textId="77777777" w:rsidTr="00783527">
        <w:trPr>
          <w:trHeight w:val="454"/>
        </w:trPr>
        <w:tc>
          <w:tcPr>
            <w:tcW w:w="311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hideMark/>
          </w:tcPr>
          <w:p w14:paraId="724CF519" w14:textId="4BED8C98" w:rsidR="006A5BAC" w:rsidRPr="00513A21" w:rsidRDefault="006A5BAC">
            <w:pPr>
              <w:pStyle w:val="Footer"/>
              <w:tabs>
                <w:tab w:val="left" w:pos="720"/>
              </w:tabs>
              <w:spacing w:after="120" w:line="240" w:lineRule="auto"/>
              <w:rPr>
                <w:rFonts w:asciiTheme="minorHAnsi" w:hAnsiTheme="minorHAnsi" w:cstheme="minorHAnsi"/>
                <w:b/>
                <w:color w:val="1F497D" w:themeColor="text2"/>
                <w:sz w:val="20"/>
                <w:szCs w:val="20"/>
              </w:rPr>
            </w:pPr>
            <w:r w:rsidRPr="00513A21">
              <w:rPr>
                <w:rFonts w:asciiTheme="minorHAnsi" w:hAnsiTheme="minorHAnsi" w:cstheme="minorHAnsi"/>
                <w:b/>
                <w:bCs/>
                <w:color w:val="1F497D" w:themeColor="text2"/>
                <w:sz w:val="20"/>
                <w:szCs w:val="20"/>
              </w:rPr>
              <w:t xml:space="preserve">Email </w:t>
            </w:r>
          </w:p>
        </w:tc>
        <w:tc>
          <w:tcPr>
            <w:tcW w:w="623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D63B580" w14:textId="4E553DC9" w:rsidR="00393894" w:rsidRPr="00FE02AD" w:rsidRDefault="00393894">
            <w:pPr>
              <w:pStyle w:val="Footer"/>
              <w:tabs>
                <w:tab w:val="left" w:pos="720"/>
              </w:tabs>
              <w:spacing w:after="120" w:line="240" w:lineRule="auto"/>
              <w:ind w:left="33"/>
              <w:rPr>
                <w:rFonts w:asciiTheme="minorHAnsi" w:hAnsiTheme="minorHAnsi" w:cstheme="minorHAnsi"/>
                <w:color w:val="000000" w:themeColor="text1"/>
                <w:sz w:val="20"/>
                <w:szCs w:val="20"/>
              </w:rPr>
            </w:pPr>
          </w:p>
        </w:tc>
      </w:tr>
      <w:tr w:rsidR="00513A21" w:rsidRPr="00513A21" w14:paraId="7F94D45C" w14:textId="77777777" w:rsidTr="00783527">
        <w:trPr>
          <w:trHeight w:val="454"/>
        </w:trPr>
        <w:tc>
          <w:tcPr>
            <w:tcW w:w="3119"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hideMark/>
          </w:tcPr>
          <w:p w14:paraId="59FABACE" w14:textId="039D49D0" w:rsidR="006A5BAC" w:rsidRPr="00783527" w:rsidRDefault="00783527">
            <w:pPr>
              <w:pStyle w:val="Footer"/>
              <w:tabs>
                <w:tab w:val="left" w:pos="720"/>
              </w:tabs>
              <w:spacing w:after="120" w:line="240" w:lineRule="auto"/>
              <w:rPr>
                <w:rFonts w:asciiTheme="minorHAnsi" w:hAnsiTheme="minorHAnsi" w:cstheme="minorHAnsi"/>
                <w:b/>
                <w:bCs/>
                <w:color w:val="1F497D" w:themeColor="text2"/>
                <w:sz w:val="20"/>
                <w:szCs w:val="20"/>
                <w:lang w:val="en-GB"/>
              </w:rPr>
            </w:pPr>
            <w:r>
              <w:rPr>
                <w:rFonts w:asciiTheme="minorHAnsi" w:hAnsiTheme="minorHAnsi" w:cstheme="minorHAnsi"/>
                <w:b/>
                <w:bCs/>
                <w:color w:val="1F497D" w:themeColor="text2"/>
                <w:sz w:val="20"/>
                <w:szCs w:val="20"/>
                <w:lang w:val="en-GB"/>
              </w:rPr>
              <w:t>Tel.</w:t>
            </w:r>
          </w:p>
        </w:tc>
        <w:tc>
          <w:tcPr>
            <w:tcW w:w="623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2DD51B9" w14:textId="4F9AC38C" w:rsidR="00393894" w:rsidRPr="00FE02AD" w:rsidRDefault="00393894">
            <w:pPr>
              <w:pStyle w:val="Footer"/>
              <w:tabs>
                <w:tab w:val="left" w:pos="720"/>
              </w:tabs>
              <w:spacing w:after="120" w:line="240" w:lineRule="auto"/>
              <w:ind w:left="33"/>
              <w:rPr>
                <w:rFonts w:asciiTheme="minorHAnsi" w:hAnsiTheme="minorHAnsi" w:cstheme="minorHAnsi"/>
                <w:color w:val="000000" w:themeColor="text1"/>
                <w:sz w:val="20"/>
                <w:szCs w:val="20"/>
              </w:rPr>
            </w:pPr>
          </w:p>
        </w:tc>
      </w:tr>
    </w:tbl>
    <w:p w14:paraId="44996F23" w14:textId="77777777" w:rsidR="00DC1C0C" w:rsidRDefault="00DC1C0C" w:rsidP="00DC1C0C">
      <w:pPr>
        <w:pStyle w:val="NoSpacing"/>
      </w:pPr>
    </w:p>
    <w:tbl>
      <w:tblPr>
        <w:tblW w:w="9356"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DC1C0C" w:rsidRPr="00B95ED8" w14:paraId="3CFAD7F0" w14:textId="77777777" w:rsidTr="0045748E">
        <w:trPr>
          <w:trHeight w:val="576"/>
        </w:trPr>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68EF3CC2" w14:textId="77777777" w:rsidR="00DC1C0C" w:rsidRPr="00B95ED8" w:rsidRDefault="00DC1C0C" w:rsidP="0045748E">
            <w:pPr>
              <w:pStyle w:val="Heading1"/>
              <w:spacing w:before="240" w:line="240" w:lineRule="auto"/>
              <w:rPr>
                <w:rFonts w:asciiTheme="minorHAnsi" w:hAnsiTheme="minorHAnsi" w:cstheme="minorHAnsi"/>
                <w:bCs w:val="0"/>
                <w:color w:val="365F91" w:themeColor="accent1" w:themeShade="BF"/>
                <w:kern w:val="0"/>
                <w:sz w:val="22"/>
                <w:szCs w:val="22"/>
                <w:lang w:val="en-US"/>
              </w:rPr>
            </w:pPr>
            <w:r w:rsidRPr="00B95ED8">
              <w:rPr>
                <w:rFonts w:asciiTheme="minorHAnsi" w:hAnsiTheme="minorHAnsi" w:cstheme="minorHAnsi"/>
                <w:b w:val="0"/>
                <w:bCs w:val="0"/>
                <w:color w:val="365F91" w:themeColor="accent1" w:themeShade="BF"/>
                <w:sz w:val="20"/>
                <w:szCs w:val="20"/>
                <w:lang w:val="en-GB"/>
              </w:rPr>
              <w:br w:type="page"/>
            </w:r>
            <w:r>
              <w:rPr>
                <w:rFonts w:asciiTheme="minorHAnsi" w:hAnsiTheme="minorHAnsi" w:cstheme="minorHAnsi"/>
                <w:bCs w:val="0"/>
                <w:color w:val="365F91" w:themeColor="accent1" w:themeShade="BF"/>
                <w:sz w:val="22"/>
                <w:szCs w:val="22"/>
                <w:lang w:val="en-US"/>
              </w:rPr>
              <w:t>2</w:t>
            </w:r>
            <w:r w:rsidRPr="00B95ED8">
              <w:rPr>
                <w:rFonts w:asciiTheme="minorHAnsi" w:hAnsiTheme="minorHAnsi" w:cstheme="minorHAnsi"/>
                <w:bCs w:val="0"/>
                <w:color w:val="365F91" w:themeColor="accent1" w:themeShade="BF"/>
                <w:sz w:val="22"/>
                <w:szCs w:val="22"/>
                <w:lang w:val="en-US"/>
              </w:rPr>
              <w:t xml:space="preserve">. </w:t>
            </w:r>
            <w:r w:rsidRPr="00B95ED8">
              <w:rPr>
                <w:rFonts w:asciiTheme="minorHAnsi" w:hAnsiTheme="minorHAnsi" w:cstheme="minorHAnsi"/>
                <w:bCs w:val="0"/>
                <w:color w:val="365F91" w:themeColor="accent1" w:themeShade="BF"/>
                <w:kern w:val="0"/>
                <w:sz w:val="22"/>
                <w:szCs w:val="22"/>
                <w:u w:val="single"/>
                <w:lang w:val="en-GB"/>
              </w:rPr>
              <w:t>Coordinators Declaration</w:t>
            </w:r>
            <w:r w:rsidRPr="00B95ED8">
              <w:rPr>
                <w:rFonts w:asciiTheme="minorHAnsi" w:hAnsiTheme="minorHAnsi" w:cstheme="minorHAnsi"/>
                <w:bCs w:val="0"/>
                <w:color w:val="365F91" w:themeColor="accent1" w:themeShade="BF"/>
                <w:kern w:val="0"/>
                <w:sz w:val="22"/>
                <w:szCs w:val="22"/>
                <w:lang w:val="en-US"/>
              </w:rPr>
              <w:t xml:space="preserve"> </w:t>
            </w:r>
          </w:p>
        </w:tc>
      </w:tr>
      <w:tr w:rsidR="00DC1C0C" w:rsidRPr="00B95ED8" w14:paraId="0FBAC868" w14:textId="77777777" w:rsidTr="0045748E">
        <w:trPr>
          <w:trHeight w:val="454"/>
        </w:trPr>
        <w:tc>
          <w:tcPr>
            <w:tcW w:w="9356"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hideMark/>
          </w:tcPr>
          <w:p w14:paraId="7E3AD685" w14:textId="77777777" w:rsidR="00DC1C0C" w:rsidRPr="00B95ED8" w:rsidRDefault="00DC1C0C" w:rsidP="0045748E">
            <w:pPr>
              <w:pStyle w:val="NoSpacing"/>
              <w:jc w:val="both"/>
              <w:rPr>
                <w:color w:val="365F91" w:themeColor="accent1" w:themeShade="BF"/>
              </w:rPr>
            </w:pPr>
            <w:r w:rsidRPr="00B95ED8">
              <w:rPr>
                <w:color w:val="365F91" w:themeColor="accent1" w:themeShade="BF"/>
              </w:rPr>
              <w:t>I, the undersigned, as the Coordinator of the Proposed Project, herby declare the following:</w:t>
            </w:r>
          </w:p>
          <w:p w14:paraId="32449F55" w14:textId="699B1414" w:rsidR="00DC1C0C" w:rsidRPr="00B95ED8" w:rsidRDefault="00DC1C0C" w:rsidP="0045748E">
            <w:pPr>
              <w:pStyle w:val="NoSpacing"/>
              <w:jc w:val="both"/>
              <w:rPr>
                <w:color w:val="365F91" w:themeColor="accent1" w:themeShade="BF"/>
                <w:lang w:val="en-US"/>
              </w:rPr>
            </w:pPr>
            <w:r w:rsidRPr="00B95ED8">
              <w:rPr>
                <w:color w:val="365F91" w:themeColor="accent1" w:themeShade="BF"/>
              </w:rPr>
              <w:t xml:space="preserve">1. All the information provided hereunder in this </w:t>
            </w:r>
            <w:r>
              <w:rPr>
                <w:color w:val="365F91" w:themeColor="accent1" w:themeShade="BF"/>
              </w:rPr>
              <w:t>EoI</w:t>
            </w:r>
            <w:r w:rsidRPr="00B95ED8">
              <w:rPr>
                <w:color w:val="365F91" w:themeColor="accent1" w:themeShade="BF"/>
              </w:rPr>
              <w:t xml:space="preserve"> is true and correct.</w:t>
            </w:r>
          </w:p>
          <w:p w14:paraId="0DA152D4" w14:textId="77777777" w:rsidR="00DC1C0C" w:rsidRPr="00B95ED8" w:rsidRDefault="00DC1C0C" w:rsidP="0045748E">
            <w:pPr>
              <w:pStyle w:val="NoSpacing"/>
              <w:jc w:val="both"/>
              <w:rPr>
                <w:color w:val="365F91" w:themeColor="accent1" w:themeShade="BF"/>
              </w:rPr>
            </w:pPr>
            <w:r w:rsidRPr="00B95ED8">
              <w:rPr>
                <w:color w:val="365F91" w:themeColor="accent1" w:themeShade="BF"/>
              </w:rPr>
              <w:t>2. The management of each participating Organisation in the Consortium (where applicable) has been informed and has already approved the content of this EoI and has committed to support the proposed Project activities.</w:t>
            </w:r>
          </w:p>
          <w:p w14:paraId="00F3456B" w14:textId="77777777" w:rsidR="00DC1C0C" w:rsidRPr="00B95ED8" w:rsidRDefault="00DC1C0C" w:rsidP="0045748E">
            <w:pPr>
              <w:pStyle w:val="NoSpacing"/>
              <w:jc w:val="both"/>
              <w:rPr>
                <w:rFonts w:cstheme="minorHAnsi"/>
                <w:color w:val="365F91" w:themeColor="accent1" w:themeShade="BF"/>
                <w:sz w:val="20"/>
                <w:szCs w:val="20"/>
              </w:rPr>
            </w:pPr>
            <w:r w:rsidRPr="00B95ED8">
              <w:rPr>
                <w:color w:val="365F91" w:themeColor="accent1" w:themeShade="BF"/>
              </w:rPr>
              <w:t>3. I am aware of</w:t>
            </w:r>
            <w:r>
              <w:rPr>
                <w:color w:val="365F91" w:themeColor="accent1" w:themeShade="BF"/>
              </w:rPr>
              <w:t xml:space="preserve"> RIF</w:t>
            </w:r>
            <w:r w:rsidRPr="00B95ED8">
              <w:rPr>
                <w:color w:val="365F91" w:themeColor="accent1" w:themeShade="BF"/>
              </w:rPr>
              <w:t>’s Policy for the Protection of Personal Data</w:t>
            </w:r>
            <w:r w:rsidRPr="004D5E50">
              <w:rPr>
                <w:color w:val="365F91" w:themeColor="accent1" w:themeShade="BF"/>
              </w:rPr>
              <w:t xml:space="preserve"> </w:t>
            </w:r>
            <w:r w:rsidRPr="00EE5BD8">
              <w:rPr>
                <w:color w:val="365F91" w:themeColor="accent1" w:themeShade="BF"/>
              </w:rPr>
              <w:t>which is located on RIF’s website (</w:t>
            </w:r>
            <w:hyperlink r:id="rId8" w:history="1">
              <w:r w:rsidRPr="00E7339E">
                <w:rPr>
                  <w:rStyle w:val="Hyperlink"/>
                </w:rPr>
                <w:t>http://www.research.org.cy</w:t>
              </w:r>
            </w:hyperlink>
            <w:r w:rsidRPr="00EE5BD8">
              <w:rPr>
                <w:color w:val="365F91" w:themeColor="accent1" w:themeShade="BF"/>
              </w:rPr>
              <w:t>).</w:t>
            </w:r>
            <w:r w:rsidRPr="00EE5BD8" w:rsidDel="00EE5BD8">
              <w:rPr>
                <w:color w:val="365F91" w:themeColor="accent1" w:themeShade="BF"/>
              </w:rPr>
              <w:t xml:space="preserve"> </w:t>
            </w:r>
          </w:p>
        </w:tc>
      </w:tr>
      <w:tr w:rsidR="00DC1C0C" w:rsidRPr="00B95ED8" w14:paraId="577C43B3" w14:textId="77777777" w:rsidTr="0045748E">
        <w:trPr>
          <w:trHeight w:val="454"/>
        </w:trPr>
        <w:tc>
          <w:tcPr>
            <w:tcW w:w="9356"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hideMark/>
          </w:tcPr>
          <w:p w14:paraId="0BA6E98B" w14:textId="77777777" w:rsidR="00DC1C0C" w:rsidRPr="00B95ED8" w:rsidRDefault="00DC1C0C" w:rsidP="0045748E">
            <w:pPr>
              <w:pStyle w:val="Footer"/>
              <w:tabs>
                <w:tab w:val="left" w:pos="720"/>
              </w:tabs>
              <w:spacing w:after="120" w:line="240" w:lineRule="auto"/>
              <w:ind w:left="33"/>
              <w:rPr>
                <w:rFonts w:asciiTheme="minorHAnsi" w:hAnsiTheme="minorHAnsi" w:cstheme="minorHAnsi"/>
                <w:b/>
                <w:bCs/>
                <w:color w:val="365F91" w:themeColor="accent1" w:themeShade="BF"/>
                <w:sz w:val="20"/>
                <w:szCs w:val="20"/>
                <w:lang w:val="en-GB"/>
              </w:rPr>
            </w:pPr>
          </w:p>
          <w:p w14:paraId="1D5A3B79" w14:textId="77777777" w:rsidR="00DC1C0C" w:rsidRPr="00B95ED8" w:rsidRDefault="00DC1C0C" w:rsidP="0045748E">
            <w:pPr>
              <w:pStyle w:val="Footer"/>
              <w:tabs>
                <w:tab w:val="left" w:pos="720"/>
              </w:tabs>
              <w:spacing w:after="120" w:line="240" w:lineRule="auto"/>
              <w:ind w:left="33"/>
              <w:rPr>
                <w:rFonts w:asciiTheme="minorHAnsi" w:hAnsiTheme="minorHAnsi" w:cstheme="minorHAnsi"/>
                <w:b/>
                <w:bCs/>
                <w:color w:val="365F91" w:themeColor="accent1" w:themeShade="BF"/>
                <w:sz w:val="20"/>
                <w:szCs w:val="20"/>
                <w:lang w:val="en-GB"/>
              </w:rPr>
            </w:pPr>
            <w:r w:rsidRPr="00B95ED8">
              <w:rPr>
                <w:rFonts w:asciiTheme="minorHAnsi" w:hAnsiTheme="minorHAnsi" w:cstheme="minorHAnsi"/>
                <w:b/>
                <w:bCs/>
                <w:color w:val="365F91" w:themeColor="accent1" w:themeShade="BF"/>
                <w:sz w:val="20"/>
                <w:szCs w:val="20"/>
                <w:lang w:val="en-GB"/>
              </w:rPr>
              <w:t xml:space="preserve">Signature of the Coordinator:                </w:t>
            </w:r>
            <w:r w:rsidRPr="00B95ED8">
              <w:rPr>
                <w:rFonts w:asciiTheme="minorHAnsi" w:hAnsiTheme="minorHAnsi" w:cstheme="minorHAnsi"/>
                <w:color w:val="365F91" w:themeColor="accent1" w:themeShade="BF"/>
                <w:sz w:val="20"/>
                <w:szCs w:val="20"/>
                <w:lang w:val="en-GB"/>
              </w:rPr>
              <w:t xml:space="preserve">   ___________________________________</w:t>
            </w:r>
          </w:p>
          <w:p w14:paraId="29A8551B" w14:textId="77777777" w:rsidR="00DC1C0C" w:rsidRPr="0044290B" w:rsidRDefault="00DC1C0C" w:rsidP="0045748E">
            <w:pPr>
              <w:pStyle w:val="Footer"/>
              <w:tabs>
                <w:tab w:val="left" w:pos="720"/>
              </w:tabs>
              <w:spacing w:after="120" w:line="240" w:lineRule="auto"/>
              <w:ind w:left="33"/>
              <w:rPr>
                <w:rFonts w:asciiTheme="minorHAnsi" w:hAnsiTheme="minorHAnsi" w:cstheme="minorHAnsi"/>
                <w:b/>
                <w:bCs/>
                <w:color w:val="365F91" w:themeColor="accent1" w:themeShade="BF"/>
                <w:sz w:val="20"/>
                <w:szCs w:val="20"/>
                <w:lang w:val="en-GB"/>
              </w:rPr>
            </w:pPr>
            <w:r w:rsidRPr="00B95ED8">
              <w:rPr>
                <w:rFonts w:asciiTheme="minorHAnsi" w:hAnsiTheme="minorHAnsi" w:cstheme="minorHAnsi"/>
                <w:b/>
                <w:bCs/>
                <w:color w:val="365F91" w:themeColor="accent1" w:themeShade="BF"/>
                <w:sz w:val="20"/>
                <w:szCs w:val="20"/>
                <w:lang w:val="en-GB"/>
              </w:rPr>
              <w:t xml:space="preserve">             Identity Card Number: </w:t>
            </w:r>
          </w:p>
          <w:p w14:paraId="39D5BB39" w14:textId="77777777" w:rsidR="00DC1C0C" w:rsidRPr="00B95ED8" w:rsidRDefault="00DC1C0C" w:rsidP="0045748E">
            <w:pPr>
              <w:pStyle w:val="Footer"/>
              <w:tabs>
                <w:tab w:val="left" w:pos="720"/>
              </w:tabs>
              <w:spacing w:after="120" w:line="240" w:lineRule="auto"/>
              <w:ind w:left="33"/>
              <w:rPr>
                <w:rFonts w:asciiTheme="minorHAnsi" w:hAnsiTheme="minorHAnsi" w:cstheme="minorHAnsi"/>
                <w:color w:val="365F91" w:themeColor="accent1" w:themeShade="BF"/>
                <w:sz w:val="20"/>
                <w:szCs w:val="20"/>
              </w:rPr>
            </w:pPr>
            <w:r w:rsidRPr="00B95ED8">
              <w:rPr>
                <w:rFonts w:asciiTheme="minorHAnsi" w:hAnsiTheme="minorHAnsi" w:cstheme="minorHAnsi"/>
                <w:b/>
                <w:bCs/>
                <w:color w:val="365F91" w:themeColor="accent1" w:themeShade="BF"/>
                <w:sz w:val="20"/>
                <w:szCs w:val="20"/>
                <w:lang w:val="en-GB"/>
              </w:rPr>
              <w:t xml:space="preserve">                                            Date: </w:t>
            </w:r>
          </w:p>
        </w:tc>
      </w:tr>
    </w:tbl>
    <w:p w14:paraId="1827DCC6" w14:textId="77777777" w:rsidR="00DC1C0C" w:rsidRDefault="00DC1C0C" w:rsidP="00DC1C0C">
      <w:pPr>
        <w:pStyle w:val="NoSpacing"/>
      </w:pPr>
    </w:p>
    <w:tbl>
      <w:tblPr>
        <w:tblW w:w="9356"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B95ED8" w:rsidRPr="00B95ED8" w14:paraId="2573630B" w14:textId="77777777" w:rsidTr="00783527">
        <w:trPr>
          <w:trHeight w:val="409"/>
        </w:trPr>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56C8B49F" w14:textId="6894C580" w:rsidR="008C3534" w:rsidRPr="00B95ED8" w:rsidRDefault="006A5BAC" w:rsidP="008C3534">
            <w:pPr>
              <w:pStyle w:val="Footer"/>
              <w:tabs>
                <w:tab w:val="left" w:pos="720"/>
              </w:tabs>
              <w:spacing w:after="120" w:line="240" w:lineRule="auto"/>
              <w:ind w:left="-250" w:firstLine="250"/>
              <w:rPr>
                <w:rFonts w:asciiTheme="minorHAnsi" w:hAnsiTheme="minorHAnsi" w:cstheme="minorHAnsi"/>
                <w:b/>
                <w:color w:val="365F91" w:themeColor="accent1" w:themeShade="BF"/>
                <w:u w:val="single"/>
              </w:rPr>
            </w:pPr>
            <w:r w:rsidRPr="00B95ED8">
              <w:rPr>
                <w:rFonts w:asciiTheme="minorHAnsi" w:hAnsiTheme="minorHAnsi" w:cstheme="minorHAnsi"/>
                <w:color w:val="365F91" w:themeColor="accent1" w:themeShade="BF"/>
                <w:lang w:val="el-GR"/>
              </w:rPr>
              <w:lastRenderedPageBreak/>
              <w:br w:type="page"/>
            </w:r>
            <w:r w:rsidR="00DC1C0C">
              <w:rPr>
                <w:rFonts w:asciiTheme="minorHAnsi" w:hAnsiTheme="minorHAnsi" w:cstheme="minorHAnsi"/>
                <w:b/>
                <w:color w:val="365F91" w:themeColor="accent1" w:themeShade="BF"/>
              </w:rPr>
              <w:t>3</w:t>
            </w:r>
            <w:r w:rsidRPr="00B95ED8">
              <w:rPr>
                <w:rFonts w:asciiTheme="minorHAnsi" w:hAnsiTheme="minorHAnsi" w:cstheme="minorHAnsi"/>
                <w:b/>
                <w:color w:val="365F91" w:themeColor="accent1" w:themeShade="BF"/>
              </w:rPr>
              <w:t xml:space="preserve">. </w:t>
            </w:r>
            <w:r w:rsidR="00783527" w:rsidRPr="00B95ED8">
              <w:rPr>
                <w:rFonts w:asciiTheme="minorHAnsi" w:hAnsiTheme="minorHAnsi" w:cstheme="minorHAnsi"/>
                <w:b/>
                <w:color w:val="365F91" w:themeColor="accent1" w:themeShade="BF"/>
                <w:u w:val="single"/>
                <w:lang w:val="en-GB"/>
              </w:rPr>
              <w:t>Expression of Interest</w:t>
            </w:r>
            <w:r w:rsidR="008C3534" w:rsidRPr="00B95ED8">
              <w:rPr>
                <w:rFonts w:asciiTheme="minorHAnsi" w:hAnsiTheme="minorHAnsi" w:cstheme="minorHAnsi"/>
                <w:b/>
                <w:color w:val="365F91" w:themeColor="accent1" w:themeShade="BF"/>
                <w:u w:val="single"/>
              </w:rPr>
              <w:t xml:space="preserve"> </w:t>
            </w:r>
          </w:p>
          <w:p w14:paraId="0BA3C96F" w14:textId="274A352B" w:rsidR="006A5BAC" w:rsidRPr="00B95ED8" w:rsidRDefault="006A5BAC" w:rsidP="008C3534">
            <w:pPr>
              <w:pStyle w:val="Footer"/>
              <w:tabs>
                <w:tab w:val="left" w:pos="720"/>
              </w:tabs>
              <w:spacing w:after="120" w:line="240" w:lineRule="auto"/>
              <w:ind w:left="-250" w:firstLine="250"/>
              <w:rPr>
                <w:rFonts w:asciiTheme="minorHAnsi" w:hAnsiTheme="minorHAnsi" w:cstheme="minorHAnsi"/>
                <w:i/>
                <w:color w:val="365F91" w:themeColor="accent1" w:themeShade="BF"/>
                <w:lang w:val="en-GB"/>
              </w:rPr>
            </w:pPr>
          </w:p>
        </w:tc>
      </w:tr>
      <w:tr w:rsidR="00B95ED8" w:rsidRPr="00B95ED8" w14:paraId="201C5080" w14:textId="77777777" w:rsidTr="00783527">
        <w:trPr>
          <w:trHeight w:val="102"/>
        </w:trPr>
        <w:tc>
          <w:tcPr>
            <w:tcW w:w="935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0E01620" w14:textId="5F8FCE83" w:rsidR="00BB03F1" w:rsidRPr="00B95ED8" w:rsidRDefault="00BB03DD" w:rsidP="00FE02AD">
            <w:pPr>
              <w:spacing w:after="0" w:line="240" w:lineRule="auto"/>
              <w:jc w:val="both"/>
              <w:rPr>
                <w:rFonts w:cstheme="minorHAnsi"/>
                <w:i/>
                <w:color w:val="365F91" w:themeColor="accent1" w:themeShade="BF"/>
                <w:sz w:val="18"/>
                <w:szCs w:val="18"/>
              </w:rPr>
            </w:pPr>
            <w:r w:rsidRPr="00B95ED8">
              <w:rPr>
                <w:rFonts w:cstheme="minorHAnsi"/>
                <w:b/>
                <w:bCs/>
                <w:color w:val="365F91" w:themeColor="accent1" w:themeShade="BF"/>
                <w:sz w:val="20"/>
                <w:szCs w:val="20"/>
              </w:rPr>
              <w:t>(</w:t>
            </w:r>
            <w:r w:rsidR="00783527" w:rsidRPr="00B95ED8">
              <w:rPr>
                <w:rFonts w:cstheme="minorHAnsi"/>
                <w:b/>
                <w:bCs/>
                <w:color w:val="365F91" w:themeColor="accent1" w:themeShade="BF"/>
                <w:sz w:val="20"/>
                <w:szCs w:val="20"/>
                <w:lang w:val="en-GB"/>
              </w:rPr>
              <w:t>a</w:t>
            </w:r>
            <w:r w:rsidRPr="00B95ED8">
              <w:rPr>
                <w:rFonts w:cstheme="minorHAnsi"/>
                <w:b/>
                <w:bCs/>
                <w:color w:val="365F91" w:themeColor="accent1" w:themeShade="BF"/>
                <w:sz w:val="20"/>
                <w:szCs w:val="20"/>
              </w:rPr>
              <w:t xml:space="preserve">) </w:t>
            </w:r>
            <w:r w:rsidR="00A43010" w:rsidRPr="00B95ED8">
              <w:rPr>
                <w:rFonts w:cstheme="minorHAnsi"/>
                <w:color w:val="365F91" w:themeColor="accent1" w:themeShade="BF"/>
                <w:sz w:val="20"/>
                <w:szCs w:val="20"/>
              </w:rPr>
              <w:t>Provide a</w:t>
            </w:r>
            <w:r w:rsidR="00A43010" w:rsidRPr="00B95ED8">
              <w:rPr>
                <w:rFonts w:cstheme="minorHAnsi"/>
                <w:b/>
                <w:bCs/>
                <w:color w:val="365F91" w:themeColor="accent1" w:themeShade="BF"/>
                <w:sz w:val="20"/>
                <w:szCs w:val="20"/>
              </w:rPr>
              <w:t xml:space="preserve"> </w:t>
            </w:r>
            <w:r w:rsidR="00783527" w:rsidRPr="00B95ED8">
              <w:rPr>
                <w:rFonts w:cstheme="minorHAnsi"/>
                <w:b/>
                <w:bCs/>
                <w:color w:val="365F91" w:themeColor="accent1" w:themeShade="BF"/>
                <w:sz w:val="20"/>
                <w:szCs w:val="20"/>
                <w:lang w:val="en-GB"/>
              </w:rPr>
              <w:t>Brief</w:t>
            </w:r>
            <w:r w:rsidR="00783527" w:rsidRPr="00B95ED8">
              <w:rPr>
                <w:rFonts w:cstheme="minorHAnsi"/>
                <w:b/>
                <w:bCs/>
                <w:color w:val="365F91" w:themeColor="accent1" w:themeShade="BF"/>
                <w:sz w:val="20"/>
                <w:szCs w:val="20"/>
              </w:rPr>
              <w:t xml:space="preserve"> </w:t>
            </w:r>
            <w:r w:rsidR="00783527" w:rsidRPr="00B95ED8">
              <w:rPr>
                <w:rFonts w:cstheme="minorHAnsi"/>
                <w:b/>
                <w:bCs/>
                <w:color w:val="365F91" w:themeColor="accent1" w:themeShade="BF"/>
                <w:sz w:val="20"/>
                <w:szCs w:val="20"/>
                <w:lang w:val="en-GB"/>
              </w:rPr>
              <w:t>Summary</w:t>
            </w:r>
            <w:r w:rsidR="00783527" w:rsidRPr="00B95ED8">
              <w:rPr>
                <w:rFonts w:cstheme="minorHAnsi"/>
                <w:b/>
                <w:bCs/>
                <w:color w:val="365F91" w:themeColor="accent1" w:themeShade="BF"/>
                <w:sz w:val="20"/>
                <w:szCs w:val="20"/>
              </w:rPr>
              <w:t xml:space="preserve"> </w:t>
            </w:r>
            <w:r w:rsidR="00783527" w:rsidRPr="00B95ED8">
              <w:rPr>
                <w:rFonts w:cstheme="minorHAnsi"/>
                <w:color w:val="365F91" w:themeColor="accent1" w:themeShade="BF"/>
                <w:sz w:val="20"/>
                <w:szCs w:val="20"/>
                <w:lang w:val="en-GB"/>
              </w:rPr>
              <w:t>of</w:t>
            </w:r>
            <w:r w:rsidR="00783527" w:rsidRPr="00B95ED8">
              <w:rPr>
                <w:rFonts w:cstheme="minorHAnsi"/>
                <w:color w:val="365F91" w:themeColor="accent1" w:themeShade="BF"/>
                <w:sz w:val="20"/>
                <w:szCs w:val="20"/>
              </w:rPr>
              <w:t xml:space="preserve"> </w:t>
            </w:r>
            <w:r w:rsidR="00783527" w:rsidRPr="00B95ED8">
              <w:rPr>
                <w:rFonts w:cstheme="minorHAnsi"/>
                <w:color w:val="365F91" w:themeColor="accent1" w:themeShade="BF"/>
                <w:sz w:val="20"/>
                <w:szCs w:val="20"/>
                <w:lang w:val="en-GB"/>
              </w:rPr>
              <w:t>the</w:t>
            </w:r>
            <w:r w:rsidR="00783527" w:rsidRPr="00B95ED8">
              <w:rPr>
                <w:rFonts w:cstheme="minorHAnsi"/>
                <w:color w:val="365F91" w:themeColor="accent1" w:themeShade="BF"/>
                <w:sz w:val="20"/>
                <w:szCs w:val="20"/>
              </w:rPr>
              <w:t xml:space="preserve"> </w:t>
            </w:r>
            <w:r w:rsidR="00783527" w:rsidRPr="00B95ED8">
              <w:rPr>
                <w:rFonts w:cstheme="minorHAnsi"/>
                <w:color w:val="365F91" w:themeColor="accent1" w:themeShade="BF"/>
                <w:sz w:val="20"/>
                <w:szCs w:val="20"/>
                <w:lang w:val="en-GB"/>
              </w:rPr>
              <w:t>proposed</w:t>
            </w:r>
            <w:r w:rsidR="00783527" w:rsidRPr="00B95ED8">
              <w:rPr>
                <w:rFonts w:cstheme="minorHAnsi"/>
                <w:color w:val="365F91" w:themeColor="accent1" w:themeShade="BF"/>
                <w:sz w:val="20"/>
                <w:szCs w:val="20"/>
              </w:rPr>
              <w:t xml:space="preserve"> </w:t>
            </w:r>
            <w:r w:rsidR="00783527" w:rsidRPr="00B95ED8">
              <w:rPr>
                <w:rFonts w:cstheme="minorHAnsi"/>
                <w:color w:val="365F91" w:themeColor="accent1" w:themeShade="BF"/>
                <w:sz w:val="20"/>
                <w:szCs w:val="20"/>
                <w:lang w:val="en-GB"/>
              </w:rPr>
              <w:t>project</w:t>
            </w:r>
            <w:r w:rsidR="00783527" w:rsidRPr="00B95ED8">
              <w:rPr>
                <w:rFonts w:cstheme="minorHAnsi"/>
                <w:color w:val="365F91" w:themeColor="accent1" w:themeShade="BF"/>
                <w:sz w:val="20"/>
                <w:szCs w:val="20"/>
              </w:rPr>
              <w:t xml:space="preserve"> </w:t>
            </w:r>
            <w:r w:rsidR="00783527" w:rsidRPr="00B95ED8">
              <w:rPr>
                <w:rFonts w:cstheme="minorHAnsi"/>
                <w:color w:val="365F91" w:themeColor="accent1" w:themeShade="BF"/>
                <w:sz w:val="20"/>
                <w:szCs w:val="20"/>
                <w:lang w:val="en-GB"/>
              </w:rPr>
              <w:t>for</w:t>
            </w:r>
            <w:r w:rsidR="00783527" w:rsidRPr="00B95ED8">
              <w:rPr>
                <w:rFonts w:cstheme="minorHAnsi"/>
                <w:color w:val="365F91" w:themeColor="accent1" w:themeShade="BF"/>
                <w:sz w:val="20"/>
                <w:szCs w:val="20"/>
              </w:rPr>
              <w:t xml:space="preserve"> </w:t>
            </w:r>
            <w:r w:rsidR="00783527" w:rsidRPr="00B95ED8">
              <w:rPr>
                <w:rFonts w:cstheme="minorHAnsi"/>
                <w:color w:val="365F91" w:themeColor="accent1" w:themeShade="BF"/>
                <w:sz w:val="20"/>
                <w:szCs w:val="20"/>
                <w:lang w:val="en-GB"/>
              </w:rPr>
              <w:t>the</w:t>
            </w:r>
            <w:r w:rsidR="00783527" w:rsidRPr="00B95ED8">
              <w:rPr>
                <w:rFonts w:cstheme="minorHAnsi"/>
                <w:color w:val="365F91" w:themeColor="accent1" w:themeShade="BF"/>
                <w:sz w:val="20"/>
                <w:szCs w:val="20"/>
              </w:rPr>
              <w:t xml:space="preserve"> </w:t>
            </w:r>
            <w:r w:rsidR="00783527" w:rsidRPr="00B95ED8">
              <w:rPr>
                <w:rFonts w:cstheme="minorHAnsi"/>
                <w:color w:val="365F91" w:themeColor="accent1" w:themeShade="BF"/>
                <w:sz w:val="20"/>
                <w:szCs w:val="20"/>
                <w:lang w:val="en-GB"/>
              </w:rPr>
              <w:t>establishment of a Digital Innovation Hub in Cyprus</w:t>
            </w:r>
            <w:r w:rsidR="00FE02AD" w:rsidRPr="00B95ED8">
              <w:rPr>
                <w:rFonts w:cstheme="minorHAnsi"/>
                <w:color w:val="365F91" w:themeColor="accent1" w:themeShade="BF"/>
                <w:sz w:val="20"/>
                <w:szCs w:val="20"/>
              </w:rPr>
              <w:t>.</w:t>
            </w:r>
          </w:p>
          <w:p w14:paraId="47B0CF5C" w14:textId="2B86B08D" w:rsidR="00BB03F1" w:rsidRPr="00B95ED8" w:rsidRDefault="00BB03F1" w:rsidP="00BB03F1">
            <w:pPr>
              <w:spacing w:after="0" w:line="240" w:lineRule="auto"/>
              <w:rPr>
                <w:rFonts w:cstheme="minorHAnsi"/>
                <w:color w:val="365F91" w:themeColor="accent1" w:themeShade="BF"/>
                <w:sz w:val="20"/>
                <w:szCs w:val="20"/>
              </w:rPr>
            </w:pPr>
          </w:p>
          <w:p w14:paraId="692FE750" w14:textId="77777777" w:rsidR="00FE02AD" w:rsidRPr="00B95ED8" w:rsidRDefault="00FE02AD" w:rsidP="00BB03F1">
            <w:pPr>
              <w:spacing w:after="0" w:line="240" w:lineRule="auto"/>
              <w:rPr>
                <w:rFonts w:cstheme="minorHAnsi"/>
                <w:color w:val="365F91" w:themeColor="accent1" w:themeShade="BF"/>
                <w:sz w:val="20"/>
                <w:szCs w:val="20"/>
              </w:rPr>
            </w:pPr>
          </w:p>
          <w:p w14:paraId="6E4675A6" w14:textId="2A7A110A" w:rsidR="00BB03F1" w:rsidRPr="00B95ED8" w:rsidRDefault="00BB03F1" w:rsidP="00BB03F1">
            <w:pPr>
              <w:spacing w:after="0" w:line="240" w:lineRule="auto"/>
              <w:rPr>
                <w:rFonts w:cstheme="minorHAnsi"/>
                <w:b/>
                <w:bCs/>
                <w:color w:val="365F91" w:themeColor="accent1" w:themeShade="BF"/>
                <w:sz w:val="20"/>
                <w:szCs w:val="20"/>
                <w:lang w:val="en-GB"/>
              </w:rPr>
            </w:pPr>
          </w:p>
        </w:tc>
      </w:tr>
      <w:tr w:rsidR="00B95ED8" w:rsidRPr="00B95ED8" w14:paraId="61793DE0" w14:textId="77777777" w:rsidTr="00783527">
        <w:trPr>
          <w:trHeight w:val="102"/>
        </w:trPr>
        <w:tc>
          <w:tcPr>
            <w:tcW w:w="9356"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910A3F" w14:textId="6545EF7C" w:rsidR="00E333FB" w:rsidRPr="00B95ED8" w:rsidRDefault="00BB03DD" w:rsidP="00E333FB">
            <w:pPr>
              <w:spacing w:after="0" w:line="240" w:lineRule="auto"/>
              <w:jc w:val="both"/>
              <w:rPr>
                <w:rFonts w:cstheme="minorHAnsi"/>
                <w:color w:val="365F91" w:themeColor="accent1" w:themeShade="BF"/>
                <w:sz w:val="20"/>
                <w:szCs w:val="20"/>
                <w:lang w:val="en-GB"/>
              </w:rPr>
            </w:pPr>
            <w:r w:rsidRPr="00B95ED8">
              <w:rPr>
                <w:rFonts w:cstheme="minorHAnsi"/>
                <w:b/>
                <w:bCs/>
                <w:color w:val="365F91" w:themeColor="accent1" w:themeShade="BF"/>
                <w:sz w:val="20"/>
                <w:szCs w:val="20"/>
                <w:lang w:val="en-GB"/>
              </w:rPr>
              <w:t>(</w:t>
            </w:r>
            <w:r w:rsidR="00783527" w:rsidRPr="00B95ED8">
              <w:rPr>
                <w:rFonts w:cstheme="minorHAnsi"/>
                <w:b/>
                <w:bCs/>
                <w:color w:val="365F91" w:themeColor="accent1" w:themeShade="BF"/>
                <w:sz w:val="20"/>
                <w:szCs w:val="20"/>
                <w:lang w:val="en-GB"/>
              </w:rPr>
              <w:t>b</w:t>
            </w:r>
            <w:r w:rsidRPr="00B95ED8">
              <w:rPr>
                <w:rFonts w:cstheme="minorHAnsi"/>
                <w:b/>
                <w:bCs/>
                <w:color w:val="365F91" w:themeColor="accent1" w:themeShade="BF"/>
                <w:sz w:val="20"/>
                <w:szCs w:val="20"/>
                <w:lang w:val="en-GB"/>
              </w:rPr>
              <w:t xml:space="preserve">) </w:t>
            </w:r>
            <w:r w:rsidR="00E333FB" w:rsidRPr="00B95ED8">
              <w:rPr>
                <w:rFonts w:cstheme="minorHAnsi"/>
                <w:b/>
                <w:color w:val="365F91" w:themeColor="accent1" w:themeShade="BF"/>
                <w:sz w:val="20"/>
                <w:szCs w:val="20"/>
                <w:lang w:val="en-GB"/>
              </w:rPr>
              <w:t>Descri</w:t>
            </w:r>
            <w:r w:rsidR="00A43010" w:rsidRPr="00B95ED8">
              <w:rPr>
                <w:rFonts w:cstheme="minorHAnsi"/>
                <w:b/>
                <w:color w:val="365F91" w:themeColor="accent1" w:themeShade="BF"/>
                <w:sz w:val="20"/>
                <w:szCs w:val="20"/>
                <w:lang w:val="en-GB"/>
              </w:rPr>
              <w:t xml:space="preserve">be </w:t>
            </w:r>
            <w:r w:rsidR="00E333FB" w:rsidRPr="00B95ED8">
              <w:rPr>
                <w:rFonts w:cstheme="minorHAnsi"/>
                <w:b/>
                <w:color w:val="365F91" w:themeColor="accent1" w:themeShade="BF"/>
                <w:sz w:val="20"/>
                <w:szCs w:val="20"/>
                <w:lang w:val="en-GB"/>
              </w:rPr>
              <w:t xml:space="preserve">the composition of the consortium of the DIH </w:t>
            </w:r>
            <w:r w:rsidR="00E333FB" w:rsidRPr="00B95ED8">
              <w:rPr>
                <w:rFonts w:cstheme="minorHAnsi"/>
                <w:bCs/>
                <w:color w:val="365F91" w:themeColor="accent1" w:themeShade="BF"/>
                <w:sz w:val="20"/>
                <w:szCs w:val="20"/>
                <w:lang w:val="en-GB"/>
              </w:rPr>
              <w:t xml:space="preserve">and the relevance of the previous experience and activities of the consortium members with the services of the Hub, </w:t>
            </w:r>
            <w:r w:rsidR="00E333FB" w:rsidRPr="00B95ED8">
              <w:rPr>
                <w:rFonts w:cstheme="minorHAnsi"/>
                <w:b/>
                <w:color w:val="365F91" w:themeColor="accent1" w:themeShade="BF"/>
                <w:sz w:val="20"/>
                <w:szCs w:val="20"/>
                <w:lang w:val="en-GB"/>
              </w:rPr>
              <w:t>their commitment towards the implementation of the Hub’s objectives</w:t>
            </w:r>
            <w:r w:rsidR="00E333FB" w:rsidRPr="00B95ED8">
              <w:rPr>
                <w:rFonts w:cstheme="minorHAnsi"/>
                <w:bCs/>
                <w:color w:val="365F91" w:themeColor="accent1" w:themeShade="BF"/>
                <w:sz w:val="20"/>
                <w:szCs w:val="20"/>
                <w:lang w:val="en-GB"/>
              </w:rPr>
              <w:t xml:space="preserve">, as well as the </w:t>
            </w:r>
            <w:r w:rsidR="00E333FB" w:rsidRPr="00B95ED8">
              <w:rPr>
                <w:rFonts w:cstheme="minorHAnsi"/>
                <w:b/>
                <w:color w:val="365F91" w:themeColor="accent1" w:themeShade="BF"/>
                <w:sz w:val="20"/>
                <w:szCs w:val="20"/>
                <w:lang w:val="en-GB"/>
              </w:rPr>
              <w:t xml:space="preserve">existing infrastructures </w:t>
            </w:r>
            <w:r w:rsidR="00E333FB" w:rsidRPr="00B95ED8">
              <w:rPr>
                <w:rFonts w:cstheme="minorHAnsi"/>
                <w:bCs/>
                <w:color w:val="365F91" w:themeColor="accent1" w:themeShade="BF"/>
                <w:sz w:val="20"/>
                <w:szCs w:val="20"/>
                <w:lang w:val="en-GB"/>
              </w:rPr>
              <w:t xml:space="preserve">(if any) to be utilized by the Hub. Furthermore, </w:t>
            </w:r>
            <w:r w:rsidR="00A43010" w:rsidRPr="00B95ED8">
              <w:rPr>
                <w:rFonts w:cstheme="minorHAnsi"/>
                <w:bCs/>
                <w:color w:val="365F91" w:themeColor="accent1" w:themeShade="BF"/>
                <w:sz w:val="20"/>
                <w:szCs w:val="20"/>
                <w:lang w:val="en-GB"/>
              </w:rPr>
              <w:t>refer to</w:t>
            </w:r>
            <w:r w:rsidR="00E333FB" w:rsidRPr="00B95ED8">
              <w:rPr>
                <w:rFonts w:cstheme="minorHAnsi"/>
                <w:bCs/>
                <w:color w:val="365F91" w:themeColor="accent1" w:themeShade="BF"/>
                <w:sz w:val="20"/>
                <w:szCs w:val="20"/>
                <w:lang w:val="en-GB"/>
              </w:rPr>
              <w:t xml:space="preserve"> actors of the local ecosystem and/or the application area of the Hub which will cooperate with the Hub as </w:t>
            </w:r>
            <w:r w:rsidR="00E333FB" w:rsidRPr="00B95ED8">
              <w:rPr>
                <w:rFonts w:cstheme="minorHAnsi"/>
                <w:b/>
                <w:color w:val="365F91" w:themeColor="accent1" w:themeShade="BF"/>
                <w:sz w:val="20"/>
                <w:szCs w:val="20"/>
                <w:lang w:val="en-GB"/>
              </w:rPr>
              <w:t>external partners</w:t>
            </w:r>
            <w:r w:rsidR="00E333FB" w:rsidRPr="00B95ED8">
              <w:rPr>
                <w:rFonts w:cstheme="minorHAnsi"/>
                <w:bCs/>
                <w:color w:val="365F91" w:themeColor="accent1" w:themeShade="BF"/>
                <w:sz w:val="20"/>
                <w:szCs w:val="20"/>
                <w:lang w:val="en-GB"/>
              </w:rPr>
              <w:t xml:space="preserve"> to ensure </w:t>
            </w:r>
            <w:r w:rsidR="006D2231" w:rsidRPr="00B95ED8">
              <w:rPr>
                <w:rFonts w:cstheme="minorHAnsi"/>
                <w:bCs/>
                <w:color w:val="365F91" w:themeColor="accent1" w:themeShade="BF"/>
                <w:sz w:val="20"/>
                <w:szCs w:val="20"/>
                <w:lang w:val="en-GB"/>
              </w:rPr>
              <w:t>coverage</w:t>
            </w:r>
            <w:r w:rsidR="00E333FB" w:rsidRPr="00B95ED8">
              <w:rPr>
                <w:rFonts w:cstheme="minorHAnsi"/>
                <w:color w:val="365F91" w:themeColor="accent1" w:themeShade="BF"/>
                <w:sz w:val="20"/>
                <w:szCs w:val="20"/>
                <w:lang w:val="en-GB"/>
              </w:rPr>
              <w:t xml:space="preserve"> of the Hub’s proposed services, as well as to private organisation</w:t>
            </w:r>
            <w:r w:rsidR="00A43010" w:rsidRPr="00B95ED8">
              <w:rPr>
                <w:rFonts w:cstheme="minorHAnsi"/>
                <w:color w:val="365F91" w:themeColor="accent1" w:themeShade="BF"/>
                <w:sz w:val="20"/>
                <w:szCs w:val="20"/>
                <w:lang w:val="en-GB"/>
              </w:rPr>
              <w:t>s</w:t>
            </w:r>
            <w:r w:rsidR="00E333FB" w:rsidRPr="00B95ED8">
              <w:rPr>
                <w:rFonts w:cstheme="minorHAnsi"/>
                <w:color w:val="365F91" w:themeColor="accent1" w:themeShade="BF"/>
                <w:sz w:val="20"/>
                <w:szCs w:val="20"/>
                <w:lang w:val="en-GB"/>
              </w:rPr>
              <w:t xml:space="preserve"> which intend to financially support the Hub.</w:t>
            </w:r>
          </w:p>
          <w:p w14:paraId="7C39F999" w14:textId="463CF77A" w:rsidR="00BB03F1" w:rsidRPr="00B95ED8" w:rsidRDefault="00BB03F1" w:rsidP="00BB03F1">
            <w:pPr>
              <w:spacing w:after="0" w:line="240" w:lineRule="auto"/>
              <w:rPr>
                <w:rFonts w:cstheme="minorHAnsi"/>
                <w:bCs/>
                <w:color w:val="365F91" w:themeColor="accent1" w:themeShade="BF"/>
                <w:sz w:val="20"/>
                <w:szCs w:val="20"/>
                <w:lang w:val="en-GB"/>
              </w:rPr>
            </w:pPr>
          </w:p>
          <w:p w14:paraId="68B436DE" w14:textId="47014662" w:rsidR="00BB03F1" w:rsidRPr="00B95ED8" w:rsidRDefault="00BB03F1" w:rsidP="00BB03F1">
            <w:pPr>
              <w:spacing w:after="0" w:line="240" w:lineRule="auto"/>
              <w:rPr>
                <w:rFonts w:cstheme="minorHAnsi"/>
                <w:bCs/>
                <w:color w:val="365F91" w:themeColor="accent1" w:themeShade="BF"/>
                <w:sz w:val="20"/>
                <w:szCs w:val="20"/>
                <w:lang w:val="en-GB"/>
              </w:rPr>
            </w:pPr>
          </w:p>
          <w:p w14:paraId="0361FED1" w14:textId="57295BD1" w:rsidR="00BB03F1" w:rsidRPr="00B95ED8" w:rsidRDefault="00BB03F1" w:rsidP="00BB03F1">
            <w:pPr>
              <w:spacing w:after="0" w:line="240" w:lineRule="auto"/>
              <w:rPr>
                <w:rFonts w:cstheme="minorHAnsi"/>
                <w:bCs/>
                <w:color w:val="365F91" w:themeColor="accent1" w:themeShade="BF"/>
                <w:sz w:val="20"/>
                <w:szCs w:val="20"/>
                <w:lang w:val="en-GB"/>
              </w:rPr>
            </w:pPr>
          </w:p>
        </w:tc>
      </w:tr>
      <w:tr w:rsidR="00B95ED8" w:rsidRPr="00B95ED8" w14:paraId="4ABA8AF1" w14:textId="77777777" w:rsidTr="00783527">
        <w:trPr>
          <w:trHeight w:val="102"/>
        </w:trPr>
        <w:tc>
          <w:tcPr>
            <w:tcW w:w="9356" w:type="dxa"/>
            <w:tcBorders>
              <w:top w:val="single" w:sz="4" w:space="0" w:color="auto"/>
              <w:left w:val="single" w:sz="12" w:space="0" w:color="auto"/>
              <w:bottom w:val="single" w:sz="4" w:space="0" w:color="auto"/>
              <w:right w:val="single" w:sz="12" w:space="0" w:color="auto"/>
            </w:tcBorders>
            <w:shd w:val="clear" w:color="auto" w:fill="FFFFFF" w:themeFill="background1"/>
          </w:tcPr>
          <w:p w14:paraId="724CF862" w14:textId="5DE4BB95" w:rsidR="00E333FB" w:rsidRPr="00B95ED8" w:rsidRDefault="00BB03DD" w:rsidP="00AE2BB4">
            <w:pPr>
              <w:spacing w:after="0" w:line="240" w:lineRule="auto"/>
              <w:jc w:val="both"/>
              <w:rPr>
                <w:rFonts w:cstheme="minorHAnsi"/>
                <w:color w:val="365F91" w:themeColor="accent1" w:themeShade="BF"/>
                <w:sz w:val="20"/>
                <w:szCs w:val="20"/>
                <w:lang w:val="en-GB"/>
              </w:rPr>
            </w:pPr>
            <w:r w:rsidRPr="00B95ED8">
              <w:rPr>
                <w:rFonts w:cstheme="minorHAnsi"/>
                <w:b/>
                <w:bCs/>
                <w:color w:val="365F91" w:themeColor="accent1" w:themeShade="BF"/>
                <w:sz w:val="20"/>
                <w:szCs w:val="20"/>
                <w:lang w:val="en-GB"/>
              </w:rPr>
              <w:t>(</w:t>
            </w:r>
            <w:r w:rsidR="00783527" w:rsidRPr="00B95ED8">
              <w:rPr>
                <w:rFonts w:cstheme="minorHAnsi"/>
                <w:b/>
                <w:bCs/>
                <w:color w:val="365F91" w:themeColor="accent1" w:themeShade="BF"/>
                <w:sz w:val="20"/>
                <w:szCs w:val="20"/>
                <w:lang w:val="en-GB"/>
              </w:rPr>
              <w:t>c</w:t>
            </w:r>
            <w:r w:rsidRPr="00B95ED8">
              <w:rPr>
                <w:rFonts w:cstheme="minorHAnsi"/>
                <w:b/>
                <w:bCs/>
                <w:color w:val="365F91" w:themeColor="accent1" w:themeShade="BF"/>
                <w:sz w:val="20"/>
                <w:szCs w:val="20"/>
                <w:lang w:val="en-GB"/>
              </w:rPr>
              <w:t xml:space="preserve">) </w:t>
            </w:r>
            <w:r w:rsidR="00E333FB" w:rsidRPr="00B95ED8">
              <w:rPr>
                <w:rFonts w:cstheme="minorHAnsi"/>
                <w:b/>
                <w:bCs/>
                <w:color w:val="365F91" w:themeColor="accent1" w:themeShade="BF"/>
                <w:sz w:val="20"/>
                <w:szCs w:val="20"/>
                <w:lang w:val="en-GB"/>
              </w:rPr>
              <w:t>Descri</w:t>
            </w:r>
            <w:r w:rsidR="00A43010" w:rsidRPr="00B95ED8">
              <w:rPr>
                <w:rFonts w:cstheme="minorHAnsi"/>
                <w:b/>
                <w:bCs/>
                <w:color w:val="365F91" w:themeColor="accent1" w:themeShade="BF"/>
                <w:sz w:val="20"/>
                <w:szCs w:val="20"/>
                <w:lang w:val="en-GB"/>
              </w:rPr>
              <w:t xml:space="preserve">be </w:t>
            </w:r>
            <w:r w:rsidR="00E333FB" w:rsidRPr="00B95ED8">
              <w:rPr>
                <w:rFonts w:cstheme="minorHAnsi"/>
                <w:b/>
                <w:bCs/>
                <w:color w:val="365F91" w:themeColor="accent1" w:themeShade="BF"/>
                <w:sz w:val="20"/>
                <w:szCs w:val="20"/>
                <w:lang w:val="en-GB"/>
              </w:rPr>
              <w:t>the objectives and proposed actions of the DIH</w:t>
            </w:r>
            <w:r w:rsidR="00E333FB" w:rsidRPr="00B95ED8">
              <w:rPr>
                <w:rFonts w:cstheme="minorHAnsi"/>
                <w:color w:val="365F91" w:themeColor="accent1" w:themeShade="BF"/>
                <w:sz w:val="20"/>
                <w:szCs w:val="20"/>
                <w:lang w:val="en-GB"/>
              </w:rPr>
              <w:t xml:space="preserve"> and their degree of relevance with the EU’s Work Programme for the EDIHs initiative and the challenges of the local economy, </w:t>
            </w:r>
            <w:r w:rsidR="003D6C88">
              <w:rPr>
                <w:rFonts w:cstheme="minorHAnsi"/>
                <w:color w:val="1F497D" w:themeColor="text2"/>
                <w:sz w:val="20"/>
                <w:szCs w:val="20"/>
                <w:lang w:val="en-GB"/>
              </w:rPr>
              <w:t xml:space="preserve">the relevance with the objectives of </w:t>
            </w:r>
            <w:r w:rsidR="003D6C88" w:rsidRPr="00C87DD6">
              <w:rPr>
                <w:rFonts w:cstheme="minorHAnsi"/>
                <w:color w:val="1F497D" w:themeColor="text2"/>
                <w:sz w:val="20"/>
                <w:szCs w:val="20"/>
                <w:lang w:val="en-GB"/>
              </w:rPr>
              <w:t>Digital Europe Programme 2021-2027</w:t>
            </w:r>
            <w:r w:rsidR="003D6C88">
              <w:rPr>
                <w:rFonts w:cstheme="minorHAnsi"/>
                <w:color w:val="1F497D" w:themeColor="text2"/>
                <w:sz w:val="20"/>
                <w:szCs w:val="20"/>
                <w:lang w:val="en-GB"/>
              </w:rPr>
              <w:t xml:space="preserve"> and </w:t>
            </w:r>
            <w:r w:rsidR="003D6C88" w:rsidRPr="00E333FB">
              <w:rPr>
                <w:rFonts w:cstheme="minorHAnsi"/>
                <w:color w:val="1F497D" w:themeColor="text2"/>
                <w:sz w:val="20"/>
                <w:szCs w:val="20"/>
                <w:lang w:val="en-GB"/>
              </w:rPr>
              <w:t>the</w:t>
            </w:r>
            <w:r w:rsidR="003D6C88" w:rsidRPr="00B95ED8">
              <w:rPr>
                <w:rFonts w:cstheme="minorHAnsi"/>
                <w:color w:val="365F91" w:themeColor="accent1" w:themeShade="BF"/>
                <w:sz w:val="20"/>
                <w:szCs w:val="20"/>
                <w:lang w:val="en-GB"/>
              </w:rPr>
              <w:t xml:space="preserve"> </w:t>
            </w:r>
            <w:r w:rsidR="00E333FB" w:rsidRPr="00B95ED8">
              <w:rPr>
                <w:rFonts w:cstheme="minorHAnsi"/>
                <w:b/>
                <w:bCs/>
                <w:color w:val="365F91" w:themeColor="accent1" w:themeShade="BF"/>
                <w:sz w:val="20"/>
                <w:szCs w:val="20"/>
                <w:lang w:val="en-GB"/>
              </w:rPr>
              <w:t xml:space="preserve">application </w:t>
            </w:r>
            <w:r w:rsidR="00A43010" w:rsidRPr="00B95ED8">
              <w:rPr>
                <w:rFonts w:cstheme="minorHAnsi"/>
                <w:b/>
                <w:bCs/>
                <w:color w:val="365F91" w:themeColor="accent1" w:themeShade="BF"/>
                <w:sz w:val="20"/>
                <w:szCs w:val="20"/>
                <w:lang w:val="en-GB"/>
              </w:rPr>
              <w:t>area(s)</w:t>
            </w:r>
            <w:r w:rsidR="00A43010" w:rsidRPr="00B95ED8">
              <w:rPr>
                <w:rFonts w:cstheme="minorHAnsi"/>
                <w:color w:val="365F91" w:themeColor="accent1" w:themeShade="BF"/>
                <w:sz w:val="20"/>
                <w:szCs w:val="20"/>
                <w:lang w:val="en-GB"/>
              </w:rPr>
              <w:t xml:space="preserve"> and</w:t>
            </w:r>
            <w:r w:rsidR="00E333FB" w:rsidRPr="00B95ED8">
              <w:rPr>
                <w:rFonts w:cstheme="minorHAnsi"/>
                <w:color w:val="365F91" w:themeColor="accent1" w:themeShade="BF"/>
                <w:sz w:val="20"/>
                <w:szCs w:val="20"/>
                <w:lang w:val="en-GB"/>
              </w:rPr>
              <w:t xml:space="preserve"> </w:t>
            </w:r>
            <w:r w:rsidR="00A43010" w:rsidRPr="00B95ED8">
              <w:rPr>
                <w:rFonts w:cstheme="minorHAnsi"/>
                <w:b/>
                <w:bCs/>
                <w:color w:val="365F91" w:themeColor="accent1" w:themeShade="BF"/>
                <w:sz w:val="20"/>
                <w:szCs w:val="20"/>
                <w:lang w:val="en-GB"/>
              </w:rPr>
              <w:t xml:space="preserve">the </w:t>
            </w:r>
            <w:r w:rsidR="00E333FB" w:rsidRPr="00B95ED8">
              <w:rPr>
                <w:rFonts w:cstheme="minorHAnsi"/>
                <w:b/>
                <w:bCs/>
                <w:color w:val="365F91" w:themeColor="accent1" w:themeShade="BF"/>
                <w:sz w:val="20"/>
                <w:szCs w:val="20"/>
                <w:lang w:val="en-GB"/>
              </w:rPr>
              <w:t xml:space="preserve">technologies </w:t>
            </w:r>
            <w:r w:rsidR="00A43010" w:rsidRPr="00B95ED8">
              <w:rPr>
                <w:rFonts w:cstheme="minorHAnsi"/>
                <w:b/>
                <w:bCs/>
                <w:color w:val="365F91" w:themeColor="accent1" w:themeShade="BF"/>
                <w:sz w:val="20"/>
                <w:szCs w:val="20"/>
                <w:lang w:val="en-GB"/>
              </w:rPr>
              <w:t xml:space="preserve">to be </w:t>
            </w:r>
            <w:r w:rsidR="00E333FB" w:rsidRPr="00B95ED8">
              <w:rPr>
                <w:rFonts w:cstheme="minorHAnsi"/>
                <w:b/>
                <w:bCs/>
                <w:color w:val="365F91" w:themeColor="accent1" w:themeShade="BF"/>
                <w:sz w:val="20"/>
                <w:szCs w:val="20"/>
                <w:lang w:val="en-GB"/>
              </w:rPr>
              <w:t>covered</w:t>
            </w:r>
            <w:r w:rsidR="00A43010" w:rsidRPr="00B95ED8">
              <w:rPr>
                <w:rFonts w:cstheme="minorHAnsi"/>
                <w:color w:val="365F91" w:themeColor="accent1" w:themeShade="BF"/>
                <w:sz w:val="20"/>
                <w:szCs w:val="20"/>
                <w:lang w:val="en-GB"/>
              </w:rPr>
              <w:t xml:space="preserve">. Justify that the DIH’s objectives and relevant activities </w:t>
            </w:r>
            <w:r w:rsidR="00A43010" w:rsidRPr="00B95ED8">
              <w:rPr>
                <w:rFonts w:cstheme="minorHAnsi"/>
                <w:b/>
                <w:bCs/>
                <w:color w:val="365F91" w:themeColor="accent1" w:themeShade="BF"/>
                <w:sz w:val="20"/>
                <w:szCs w:val="20"/>
                <w:lang w:val="en-GB"/>
              </w:rPr>
              <w:t>address adequately the</w:t>
            </w:r>
            <w:r w:rsidR="00E333FB" w:rsidRPr="00B95ED8">
              <w:rPr>
                <w:rFonts w:cstheme="minorHAnsi"/>
                <w:b/>
                <w:bCs/>
                <w:color w:val="365F91" w:themeColor="accent1" w:themeShade="BF"/>
                <w:sz w:val="20"/>
                <w:szCs w:val="20"/>
                <w:lang w:val="en-GB"/>
              </w:rPr>
              <w:t xml:space="preserve"> needs of </w:t>
            </w:r>
            <w:r w:rsidR="00A43010" w:rsidRPr="00B95ED8">
              <w:rPr>
                <w:rFonts w:cstheme="minorHAnsi"/>
                <w:b/>
                <w:bCs/>
                <w:color w:val="365F91" w:themeColor="accent1" w:themeShade="BF"/>
                <w:sz w:val="20"/>
                <w:szCs w:val="20"/>
                <w:lang w:val="en-GB"/>
              </w:rPr>
              <w:t xml:space="preserve">local </w:t>
            </w:r>
            <w:r w:rsidR="00E333FB" w:rsidRPr="00B95ED8">
              <w:rPr>
                <w:rFonts w:cstheme="minorHAnsi"/>
                <w:b/>
                <w:bCs/>
                <w:color w:val="365F91" w:themeColor="accent1" w:themeShade="BF"/>
                <w:sz w:val="20"/>
                <w:szCs w:val="20"/>
                <w:lang w:val="en-GB"/>
              </w:rPr>
              <w:t>SMEs and the public sector</w:t>
            </w:r>
            <w:r w:rsidR="00E333FB" w:rsidRPr="00B95ED8">
              <w:rPr>
                <w:rFonts w:cstheme="minorHAnsi"/>
                <w:color w:val="365F91" w:themeColor="accent1" w:themeShade="BF"/>
                <w:sz w:val="20"/>
                <w:szCs w:val="20"/>
                <w:lang w:val="en-GB"/>
              </w:rPr>
              <w:t xml:space="preserve">. </w:t>
            </w:r>
            <w:r w:rsidR="00A43010" w:rsidRPr="00B95ED8">
              <w:rPr>
                <w:rFonts w:cstheme="minorHAnsi"/>
                <w:color w:val="365F91" w:themeColor="accent1" w:themeShade="BF"/>
                <w:sz w:val="20"/>
                <w:szCs w:val="20"/>
                <w:lang w:val="en-GB"/>
              </w:rPr>
              <w:t>Furthermore</w:t>
            </w:r>
            <w:r w:rsidR="00E333FB" w:rsidRPr="00B95ED8">
              <w:rPr>
                <w:rFonts w:cstheme="minorHAnsi"/>
                <w:color w:val="365F91" w:themeColor="accent1" w:themeShade="BF"/>
                <w:sz w:val="20"/>
                <w:szCs w:val="20"/>
                <w:lang w:val="en-GB"/>
              </w:rPr>
              <w:t xml:space="preserve">, </w:t>
            </w:r>
            <w:r w:rsidR="00A43010" w:rsidRPr="00B95ED8">
              <w:rPr>
                <w:rFonts w:cstheme="minorHAnsi"/>
                <w:color w:val="365F91" w:themeColor="accent1" w:themeShade="BF"/>
                <w:sz w:val="20"/>
                <w:szCs w:val="20"/>
                <w:lang w:val="en-GB"/>
              </w:rPr>
              <w:t xml:space="preserve">describe the ways to </w:t>
            </w:r>
            <w:r w:rsidR="00A43010" w:rsidRPr="00B95ED8">
              <w:rPr>
                <w:rFonts w:cstheme="minorHAnsi"/>
                <w:b/>
                <w:bCs/>
                <w:color w:val="365F91" w:themeColor="accent1" w:themeShade="BF"/>
                <w:sz w:val="20"/>
                <w:szCs w:val="20"/>
                <w:lang w:val="en-GB"/>
              </w:rPr>
              <w:t>approach and engage</w:t>
            </w:r>
            <w:r w:rsidR="00E333FB" w:rsidRPr="00B95ED8">
              <w:rPr>
                <w:rFonts w:cstheme="minorHAnsi"/>
                <w:b/>
                <w:bCs/>
                <w:color w:val="365F91" w:themeColor="accent1" w:themeShade="BF"/>
                <w:sz w:val="20"/>
                <w:szCs w:val="20"/>
                <w:lang w:val="en-GB"/>
              </w:rPr>
              <w:t xml:space="preserve"> the target group</w:t>
            </w:r>
            <w:r w:rsidR="00E333FB" w:rsidRPr="00B95ED8">
              <w:rPr>
                <w:rFonts w:cstheme="minorHAnsi"/>
                <w:color w:val="365F91" w:themeColor="accent1" w:themeShade="BF"/>
                <w:sz w:val="20"/>
                <w:szCs w:val="20"/>
                <w:lang w:val="en-GB"/>
              </w:rPr>
              <w:t xml:space="preserve"> (SMEs and/or the public sector).</w:t>
            </w:r>
          </w:p>
          <w:p w14:paraId="2D359464" w14:textId="7B8A9E82" w:rsidR="00E333FB" w:rsidRPr="00B95ED8" w:rsidRDefault="00E333FB" w:rsidP="00AE2BB4">
            <w:pPr>
              <w:spacing w:after="0" w:line="240" w:lineRule="auto"/>
              <w:jc w:val="both"/>
              <w:rPr>
                <w:rFonts w:cstheme="minorHAnsi"/>
                <w:color w:val="365F91" w:themeColor="accent1" w:themeShade="BF"/>
                <w:sz w:val="20"/>
                <w:szCs w:val="20"/>
                <w:lang w:val="en-GB"/>
              </w:rPr>
            </w:pPr>
          </w:p>
          <w:p w14:paraId="4F2FBB05" w14:textId="77777777" w:rsidR="00BB03F1" w:rsidRDefault="00BB03F1" w:rsidP="003D6C88">
            <w:pPr>
              <w:spacing w:after="0" w:line="240" w:lineRule="auto"/>
              <w:jc w:val="both"/>
              <w:rPr>
                <w:rFonts w:cstheme="minorHAnsi"/>
                <w:bCs/>
                <w:color w:val="365F91" w:themeColor="accent1" w:themeShade="BF"/>
                <w:sz w:val="20"/>
                <w:szCs w:val="20"/>
                <w:lang w:val="en-GB"/>
              </w:rPr>
            </w:pPr>
          </w:p>
          <w:p w14:paraId="668656BD" w14:textId="2AFD36E5" w:rsidR="003D6C88" w:rsidRPr="00B95ED8" w:rsidRDefault="003D6C88" w:rsidP="003D6C88">
            <w:pPr>
              <w:spacing w:after="0" w:line="240" w:lineRule="auto"/>
              <w:jc w:val="both"/>
              <w:rPr>
                <w:rFonts w:cstheme="minorHAnsi"/>
                <w:bCs/>
                <w:color w:val="365F91" w:themeColor="accent1" w:themeShade="BF"/>
                <w:sz w:val="20"/>
                <w:szCs w:val="20"/>
                <w:lang w:val="en-GB"/>
              </w:rPr>
            </w:pPr>
          </w:p>
        </w:tc>
      </w:tr>
      <w:tr w:rsidR="00B95ED8" w:rsidRPr="00B95ED8" w14:paraId="4341EC7D" w14:textId="77777777" w:rsidTr="00783527">
        <w:trPr>
          <w:trHeight w:val="102"/>
        </w:trPr>
        <w:tc>
          <w:tcPr>
            <w:tcW w:w="9356" w:type="dxa"/>
            <w:tcBorders>
              <w:top w:val="single" w:sz="4" w:space="0" w:color="auto"/>
              <w:left w:val="single" w:sz="12" w:space="0" w:color="auto"/>
              <w:bottom w:val="single" w:sz="4" w:space="0" w:color="auto"/>
              <w:right w:val="single" w:sz="12" w:space="0" w:color="auto"/>
            </w:tcBorders>
            <w:shd w:val="clear" w:color="auto" w:fill="FFFFFF" w:themeFill="background1"/>
          </w:tcPr>
          <w:p w14:paraId="78F409AB" w14:textId="2DB69D26" w:rsidR="00BB03F1" w:rsidRPr="00B95ED8" w:rsidRDefault="00BB03DD" w:rsidP="006D2231">
            <w:pPr>
              <w:spacing w:after="0" w:line="240" w:lineRule="auto"/>
              <w:jc w:val="both"/>
              <w:rPr>
                <w:rFonts w:cstheme="minorHAnsi"/>
                <w:color w:val="365F91" w:themeColor="accent1" w:themeShade="BF"/>
                <w:sz w:val="20"/>
                <w:szCs w:val="20"/>
                <w:lang w:val="en-GB"/>
              </w:rPr>
            </w:pPr>
            <w:r w:rsidRPr="00B95ED8">
              <w:rPr>
                <w:rFonts w:cstheme="minorHAnsi"/>
                <w:b/>
                <w:bCs/>
                <w:color w:val="365F91" w:themeColor="accent1" w:themeShade="BF"/>
                <w:sz w:val="20"/>
                <w:szCs w:val="20"/>
                <w:lang w:val="en-GB"/>
              </w:rPr>
              <w:t>(</w:t>
            </w:r>
            <w:r w:rsidR="00783527" w:rsidRPr="00B95ED8">
              <w:rPr>
                <w:rFonts w:cstheme="minorHAnsi"/>
                <w:b/>
                <w:bCs/>
                <w:color w:val="365F91" w:themeColor="accent1" w:themeShade="BF"/>
                <w:sz w:val="20"/>
                <w:szCs w:val="20"/>
                <w:lang w:val="en-GB"/>
              </w:rPr>
              <w:t>d</w:t>
            </w:r>
            <w:r w:rsidRPr="00B95ED8">
              <w:rPr>
                <w:rFonts w:cstheme="minorHAnsi"/>
                <w:b/>
                <w:bCs/>
                <w:color w:val="365F91" w:themeColor="accent1" w:themeShade="BF"/>
                <w:sz w:val="20"/>
                <w:szCs w:val="20"/>
                <w:lang w:val="en-GB"/>
              </w:rPr>
              <w:t>)</w:t>
            </w:r>
            <w:r w:rsidR="00AE2BB4" w:rsidRPr="00B95ED8">
              <w:rPr>
                <w:rFonts w:cstheme="minorHAnsi"/>
                <w:b/>
                <w:bCs/>
                <w:color w:val="365F91" w:themeColor="accent1" w:themeShade="BF"/>
                <w:sz w:val="20"/>
                <w:szCs w:val="20"/>
                <w:lang w:val="en-GB"/>
              </w:rPr>
              <w:t xml:space="preserve"> </w:t>
            </w:r>
            <w:r w:rsidR="006D2231" w:rsidRPr="00B95ED8">
              <w:rPr>
                <w:rFonts w:cstheme="minorHAnsi"/>
                <w:b/>
                <w:bCs/>
                <w:color w:val="365F91" w:themeColor="accent1" w:themeShade="BF"/>
                <w:sz w:val="20"/>
                <w:szCs w:val="20"/>
                <w:lang w:val="en-GB"/>
              </w:rPr>
              <w:t>Demonstrate the development</w:t>
            </w:r>
            <w:r w:rsidR="00E333FB" w:rsidRPr="00B95ED8">
              <w:rPr>
                <w:rFonts w:cstheme="minorHAnsi"/>
                <w:b/>
                <w:bCs/>
                <w:color w:val="365F91" w:themeColor="accent1" w:themeShade="BF"/>
                <w:sz w:val="20"/>
                <w:szCs w:val="20"/>
                <w:lang w:val="en-GB"/>
              </w:rPr>
              <w:t xml:space="preserve"> potential of the </w:t>
            </w:r>
            <w:r w:rsidR="00A43010" w:rsidRPr="00B95ED8">
              <w:rPr>
                <w:rFonts w:cstheme="minorHAnsi"/>
                <w:b/>
                <w:bCs/>
                <w:color w:val="365F91" w:themeColor="accent1" w:themeShade="BF"/>
                <w:sz w:val="20"/>
                <w:szCs w:val="20"/>
                <w:lang w:val="en-GB"/>
              </w:rPr>
              <w:t>DIH</w:t>
            </w:r>
            <w:r w:rsidR="00E333FB" w:rsidRPr="00B95ED8">
              <w:rPr>
                <w:rFonts w:cstheme="minorHAnsi"/>
                <w:b/>
                <w:bCs/>
                <w:color w:val="365F91" w:themeColor="accent1" w:themeShade="BF"/>
                <w:sz w:val="20"/>
                <w:szCs w:val="20"/>
                <w:lang w:val="en-GB"/>
              </w:rPr>
              <w:t xml:space="preserve"> for Cyprus</w:t>
            </w:r>
            <w:r w:rsidR="00E333FB" w:rsidRPr="00B95ED8">
              <w:rPr>
                <w:rFonts w:cstheme="minorHAnsi"/>
                <w:color w:val="365F91" w:themeColor="accent1" w:themeShade="BF"/>
                <w:sz w:val="20"/>
                <w:szCs w:val="20"/>
                <w:lang w:val="en-GB"/>
              </w:rPr>
              <w:t xml:space="preserve">, responding to a significant technological and/or sectoral challenge, </w:t>
            </w:r>
            <w:r w:rsidR="006D2231" w:rsidRPr="00B95ED8">
              <w:rPr>
                <w:rFonts w:cstheme="minorHAnsi"/>
                <w:color w:val="365F91" w:themeColor="accent1" w:themeShade="BF"/>
                <w:sz w:val="20"/>
                <w:szCs w:val="20"/>
                <w:lang w:val="en-GB"/>
              </w:rPr>
              <w:t>based on</w:t>
            </w:r>
            <w:r w:rsidR="00E333FB" w:rsidRPr="00B95ED8">
              <w:rPr>
                <w:rFonts w:cstheme="minorHAnsi"/>
                <w:color w:val="365F91" w:themeColor="accent1" w:themeShade="BF"/>
                <w:sz w:val="20"/>
                <w:szCs w:val="20"/>
                <w:lang w:val="en-GB"/>
              </w:rPr>
              <w:t xml:space="preserve"> an objective analysis.</w:t>
            </w:r>
            <w:r w:rsidRPr="00B95ED8">
              <w:rPr>
                <w:rFonts w:cstheme="minorHAnsi"/>
                <w:color w:val="365F91" w:themeColor="accent1" w:themeShade="BF"/>
                <w:sz w:val="20"/>
                <w:szCs w:val="20"/>
                <w:lang w:val="en-GB"/>
              </w:rPr>
              <w:t xml:space="preserve"> </w:t>
            </w:r>
          </w:p>
          <w:p w14:paraId="27532F2E" w14:textId="77777777" w:rsidR="00FE02AD" w:rsidRPr="00B95ED8" w:rsidRDefault="00FE02AD" w:rsidP="00BB03F1">
            <w:pPr>
              <w:spacing w:after="0" w:line="240" w:lineRule="auto"/>
              <w:rPr>
                <w:rFonts w:cstheme="minorHAnsi"/>
                <w:bCs/>
                <w:color w:val="365F91" w:themeColor="accent1" w:themeShade="BF"/>
                <w:sz w:val="20"/>
                <w:szCs w:val="20"/>
                <w:lang w:val="en-GB"/>
              </w:rPr>
            </w:pPr>
          </w:p>
          <w:p w14:paraId="0B78060B" w14:textId="77777777" w:rsidR="008C3534" w:rsidRPr="00B95ED8" w:rsidRDefault="008C3534" w:rsidP="00BB03F1">
            <w:pPr>
              <w:spacing w:after="0" w:line="240" w:lineRule="auto"/>
              <w:rPr>
                <w:rFonts w:cstheme="minorHAnsi"/>
                <w:b/>
                <w:bCs/>
                <w:color w:val="365F91" w:themeColor="accent1" w:themeShade="BF"/>
                <w:sz w:val="20"/>
                <w:szCs w:val="20"/>
                <w:lang w:val="en-GB"/>
              </w:rPr>
            </w:pPr>
          </w:p>
          <w:p w14:paraId="46DA642D" w14:textId="168C8A19" w:rsidR="008C3534" w:rsidRPr="00B95ED8" w:rsidRDefault="008C3534" w:rsidP="00BB03F1">
            <w:pPr>
              <w:spacing w:after="0" w:line="240" w:lineRule="auto"/>
              <w:rPr>
                <w:rFonts w:cstheme="minorHAnsi"/>
                <w:b/>
                <w:bCs/>
                <w:color w:val="365F91" w:themeColor="accent1" w:themeShade="BF"/>
                <w:sz w:val="20"/>
                <w:szCs w:val="20"/>
                <w:lang w:val="en-GB"/>
              </w:rPr>
            </w:pPr>
          </w:p>
        </w:tc>
      </w:tr>
      <w:tr w:rsidR="00B95ED8" w:rsidRPr="00B95ED8" w14:paraId="26AA8BC7" w14:textId="77777777" w:rsidTr="00783527">
        <w:trPr>
          <w:trHeight w:val="102"/>
        </w:trPr>
        <w:tc>
          <w:tcPr>
            <w:tcW w:w="9356"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C495CE8" w14:textId="3A626DF2" w:rsidR="00BB03F1" w:rsidRPr="00B95ED8" w:rsidRDefault="00BB03DD" w:rsidP="00AE2BB4">
            <w:pPr>
              <w:spacing w:after="0" w:line="240" w:lineRule="auto"/>
              <w:jc w:val="both"/>
              <w:rPr>
                <w:rFonts w:cstheme="minorHAnsi"/>
                <w:color w:val="365F91" w:themeColor="accent1" w:themeShade="BF"/>
                <w:sz w:val="20"/>
                <w:szCs w:val="20"/>
                <w:lang w:val="en-GB"/>
              </w:rPr>
            </w:pPr>
            <w:r w:rsidRPr="00B95ED8">
              <w:rPr>
                <w:rFonts w:cstheme="minorHAnsi"/>
                <w:b/>
                <w:bCs/>
                <w:color w:val="365F91" w:themeColor="accent1" w:themeShade="BF"/>
                <w:sz w:val="20"/>
                <w:szCs w:val="20"/>
                <w:lang w:val="en-GB"/>
              </w:rPr>
              <w:t>(</w:t>
            </w:r>
            <w:r w:rsidR="00783527" w:rsidRPr="00B95ED8">
              <w:rPr>
                <w:rFonts w:cstheme="minorHAnsi"/>
                <w:b/>
                <w:bCs/>
                <w:color w:val="365F91" w:themeColor="accent1" w:themeShade="BF"/>
                <w:sz w:val="20"/>
                <w:szCs w:val="20"/>
                <w:lang w:val="en-GB"/>
              </w:rPr>
              <w:t>e</w:t>
            </w:r>
            <w:r w:rsidRPr="00B95ED8">
              <w:rPr>
                <w:rFonts w:cstheme="minorHAnsi"/>
                <w:b/>
                <w:bCs/>
                <w:color w:val="365F91" w:themeColor="accent1" w:themeShade="BF"/>
                <w:sz w:val="20"/>
                <w:szCs w:val="20"/>
                <w:lang w:val="en-GB"/>
              </w:rPr>
              <w:t>)</w:t>
            </w:r>
            <w:r w:rsidR="00AE2BB4" w:rsidRPr="00B95ED8">
              <w:rPr>
                <w:rFonts w:cstheme="minorHAnsi"/>
                <w:b/>
                <w:bCs/>
                <w:color w:val="365F91" w:themeColor="accent1" w:themeShade="BF"/>
                <w:sz w:val="20"/>
                <w:szCs w:val="20"/>
                <w:lang w:val="en-GB"/>
              </w:rPr>
              <w:t xml:space="preserve"> </w:t>
            </w:r>
            <w:r w:rsidR="006D2231" w:rsidRPr="00B95ED8">
              <w:rPr>
                <w:rFonts w:cstheme="minorHAnsi"/>
                <w:b/>
                <w:bCs/>
                <w:color w:val="365F91" w:themeColor="accent1" w:themeShade="BF"/>
                <w:sz w:val="20"/>
                <w:szCs w:val="20"/>
                <w:lang w:val="en-GB"/>
              </w:rPr>
              <w:t>Indicate the</w:t>
            </w:r>
            <w:r w:rsidR="00E333FB" w:rsidRPr="00B95ED8">
              <w:rPr>
                <w:rFonts w:cstheme="minorHAnsi"/>
                <w:b/>
                <w:bCs/>
                <w:color w:val="365F91" w:themeColor="accent1" w:themeShade="BF"/>
                <w:sz w:val="20"/>
                <w:szCs w:val="20"/>
                <w:lang w:val="en-GB"/>
              </w:rPr>
              <w:t xml:space="preserve"> expected impact of the </w:t>
            </w:r>
            <w:r w:rsidR="006D2231" w:rsidRPr="00B95ED8">
              <w:rPr>
                <w:rFonts w:cstheme="minorHAnsi"/>
                <w:b/>
                <w:bCs/>
                <w:color w:val="365F91" w:themeColor="accent1" w:themeShade="BF"/>
                <w:sz w:val="20"/>
                <w:szCs w:val="20"/>
                <w:lang w:val="en-GB"/>
              </w:rPr>
              <w:t xml:space="preserve">DIH, </w:t>
            </w:r>
            <w:r w:rsidR="006D2231" w:rsidRPr="00B95ED8">
              <w:rPr>
                <w:rFonts w:cstheme="minorHAnsi"/>
                <w:color w:val="365F91" w:themeColor="accent1" w:themeShade="BF"/>
                <w:sz w:val="20"/>
                <w:szCs w:val="20"/>
                <w:lang w:val="en-GB"/>
              </w:rPr>
              <w:t>with regard to the adoption of</w:t>
            </w:r>
            <w:r w:rsidR="00E333FB" w:rsidRPr="00B95ED8">
              <w:rPr>
                <w:rFonts w:cstheme="minorHAnsi"/>
                <w:color w:val="365F91" w:themeColor="accent1" w:themeShade="BF"/>
                <w:sz w:val="20"/>
                <w:szCs w:val="20"/>
                <w:lang w:val="en-GB"/>
              </w:rPr>
              <w:t xml:space="preserve"> digital technologies by companies and the public sector and the </w:t>
            </w:r>
            <w:r w:rsidR="006D2231" w:rsidRPr="00B95ED8">
              <w:rPr>
                <w:rFonts w:cstheme="minorHAnsi"/>
                <w:color w:val="365F91" w:themeColor="accent1" w:themeShade="BF"/>
                <w:sz w:val="20"/>
                <w:szCs w:val="20"/>
                <w:lang w:val="en-GB"/>
              </w:rPr>
              <w:t>reinforcement</w:t>
            </w:r>
            <w:r w:rsidR="00E333FB" w:rsidRPr="00B95ED8">
              <w:rPr>
                <w:rFonts w:cstheme="minorHAnsi"/>
                <w:color w:val="365F91" w:themeColor="accent1" w:themeShade="BF"/>
                <w:sz w:val="20"/>
                <w:szCs w:val="20"/>
                <w:lang w:val="en-GB"/>
              </w:rPr>
              <w:t xml:space="preserve"> of the</w:t>
            </w:r>
            <w:r w:rsidR="006D2231" w:rsidRPr="00B95ED8">
              <w:rPr>
                <w:rFonts w:cstheme="minorHAnsi"/>
                <w:color w:val="365F91" w:themeColor="accent1" w:themeShade="BF"/>
                <w:sz w:val="20"/>
                <w:szCs w:val="20"/>
                <w:lang w:val="en-GB"/>
              </w:rPr>
              <w:t xml:space="preserve"> SMEs’</w:t>
            </w:r>
            <w:r w:rsidR="00E333FB" w:rsidRPr="00B95ED8">
              <w:rPr>
                <w:rFonts w:cstheme="minorHAnsi"/>
                <w:color w:val="365F91" w:themeColor="accent1" w:themeShade="BF"/>
                <w:sz w:val="20"/>
                <w:szCs w:val="20"/>
                <w:lang w:val="en-GB"/>
              </w:rPr>
              <w:t xml:space="preserve"> competitiveness.</w:t>
            </w:r>
            <w:r w:rsidR="00AE2BB4" w:rsidRPr="00B95ED8">
              <w:rPr>
                <w:rFonts w:cstheme="minorHAnsi"/>
                <w:color w:val="365F91" w:themeColor="accent1" w:themeShade="BF"/>
                <w:sz w:val="20"/>
                <w:szCs w:val="20"/>
                <w:lang w:val="en-GB"/>
              </w:rPr>
              <w:t xml:space="preserve"> </w:t>
            </w:r>
            <w:r w:rsidRPr="00B95ED8">
              <w:rPr>
                <w:rFonts w:cstheme="minorHAnsi"/>
                <w:color w:val="365F91" w:themeColor="accent1" w:themeShade="BF"/>
                <w:sz w:val="20"/>
                <w:szCs w:val="20"/>
                <w:lang w:val="en-GB"/>
              </w:rPr>
              <w:t xml:space="preserve"> </w:t>
            </w:r>
          </w:p>
          <w:p w14:paraId="54A9683C" w14:textId="0210A02A" w:rsidR="00E333FB" w:rsidRPr="00B95ED8" w:rsidRDefault="00E333FB" w:rsidP="00AE2BB4">
            <w:pPr>
              <w:spacing w:after="0" w:line="240" w:lineRule="auto"/>
              <w:jc w:val="both"/>
              <w:rPr>
                <w:rFonts w:cstheme="minorHAnsi"/>
                <w:b/>
                <w:bCs/>
                <w:color w:val="365F91" w:themeColor="accent1" w:themeShade="BF"/>
                <w:sz w:val="20"/>
                <w:szCs w:val="20"/>
                <w:lang w:val="en-GB"/>
              </w:rPr>
            </w:pPr>
          </w:p>
          <w:p w14:paraId="5C039EF6" w14:textId="77777777" w:rsidR="00BB03F1" w:rsidRPr="00B95ED8" w:rsidRDefault="00BB03F1" w:rsidP="00AE2BB4">
            <w:pPr>
              <w:spacing w:after="0" w:line="240" w:lineRule="auto"/>
              <w:jc w:val="both"/>
              <w:rPr>
                <w:rFonts w:cstheme="minorHAnsi"/>
                <w:bCs/>
                <w:color w:val="365F91" w:themeColor="accent1" w:themeShade="BF"/>
                <w:sz w:val="20"/>
                <w:szCs w:val="20"/>
                <w:lang w:val="en-GB"/>
              </w:rPr>
            </w:pPr>
          </w:p>
          <w:p w14:paraId="6970C7B6" w14:textId="40AD863D" w:rsidR="00BB03F1" w:rsidRPr="00B95ED8" w:rsidRDefault="00BB03F1" w:rsidP="00AE2BB4">
            <w:pPr>
              <w:spacing w:after="0" w:line="240" w:lineRule="auto"/>
              <w:jc w:val="both"/>
              <w:rPr>
                <w:rFonts w:cstheme="minorHAnsi"/>
                <w:bCs/>
                <w:color w:val="365F91" w:themeColor="accent1" w:themeShade="BF"/>
                <w:sz w:val="20"/>
                <w:szCs w:val="20"/>
                <w:lang w:val="en-GB"/>
              </w:rPr>
            </w:pPr>
          </w:p>
        </w:tc>
      </w:tr>
      <w:tr w:rsidR="00B95ED8" w:rsidRPr="00B95ED8" w14:paraId="47E22210" w14:textId="77777777" w:rsidTr="00783527">
        <w:trPr>
          <w:trHeight w:val="409"/>
        </w:trPr>
        <w:tc>
          <w:tcPr>
            <w:tcW w:w="9356" w:type="dxa"/>
            <w:tcBorders>
              <w:top w:val="single" w:sz="4" w:space="0" w:color="auto"/>
              <w:left w:val="single" w:sz="12" w:space="0" w:color="auto"/>
              <w:bottom w:val="single" w:sz="12" w:space="0" w:color="auto"/>
              <w:right w:val="single" w:sz="12" w:space="0" w:color="auto"/>
            </w:tcBorders>
            <w:shd w:val="clear" w:color="auto" w:fill="auto"/>
            <w:hideMark/>
          </w:tcPr>
          <w:p w14:paraId="336893B3" w14:textId="0FA50DBA" w:rsidR="00E333FB" w:rsidRPr="00B95ED8" w:rsidRDefault="00BB03F1" w:rsidP="002A26CB">
            <w:pPr>
              <w:pStyle w:val="Footer"/>
              <w:tabs>
                <w:tab w:val="left" w:pos="720"/>
              </w:tabs>
              <w:spacing w:before="0" w:line="240" w:lineRule="auto"/>
              <w:jc w:val="both"/>
              <w:rPr>
                <w:rFonts w:asciiTheme="minorHAnsi" w:hAnsiTheme="minorHAnsi" w:cstheme="minorHAnsi"/>
                <w:bCs/>
                <w:i/>
                <w:iCs/>
                <w:color w:val="365F91" w:themeColor="accent1" w:themeShade="BF"/>
                <w:lang w:val="en-GB"/>
              </w:rPr>
            </w:pPr>
            <w:r w:rsidRPr="00B95ED8">
              <w:rPr>
                <w:rFonts w:asciiTheme="minorHAnsi" w:hAnsiTheme="minorHAnsi" w:cstheme="minorHAnsi"/>
                <w:color w:val="365F91" w:themeColor="accent1" w:themeShade="BF"/>
                <w:lang w:val="en-GB"/>
              </w:rPr>
              <w:br w:type="page"/>
            </w:r>
            <w:r w:rsidR="00BB03DD" w:rsidRPr="00B95ED8">
              <w:rPr>
                <w:rFonts w:asciiTheme="minorHAnsi" w:hAnsiTheme="minorHAnsi" w:cstheme="minorHAnsi"/>
                <w:b/>
                <w:color w:val="365F91" w:themeColor="accent1" w:themeShade="BF"/>
                <w:lang w:val="en-GB"/>
              </w:rPr>
              <w:t>(</w:t>
            </w:r>
            <w:r w:rsidR="00783527" w:rsidRPr="00B95ED8">
              <w:rPr>
                <w:rFonts w:asciiTheme="minorHAnsi" w:hAnsiTheme="minorHAnsi" w:cstheme="minorHAnsi"/>
                <w:b/>
                <w:color w:val="365F91" w:themeColor="accent1" w:themeShade="BF"/>
                <w:lang w:val="en-GB"/>
              </w:rPr>
              <w:t>f</w:t>
            </w:r>
            <w:r w:rsidR="00BB03DD" w:rsidRPr="00B95ED8">
              <w:rPr>
                <w:rFonts w:asciiTheme="minorHAnsi" w:hAnsiTheme="minorHAnsi" w:cstheme="minorHAnsi"/>
                <w:b/>
                <w:color w:val="365F91" w:themeColor="accent1" w:themeShade="BF"/>
                <w:lang w:val="en-GB"/>
              </w:rPr>
              <w:t>)</w:t>
            </w:r>
            <w:r w:rsidR="00475C57" w:rsidRPr="00B95ED8">
              <w:rPr>
                <w:color w:val="365F91" w:themeColor="accent1" w:themeShade="BF"/>
                <w:lang w:val="en-GB"/>
              </w:rPr>
              <w:t xml:space="preserve"> </w:t>
            </w:r>
            <w:r w:rsidR="006D2231" w:rsidRPr="00B95ED8">
              <w:rPr>
                <w:rFonts w:asciiTheme="minorHAnsi" w:hAnsiTheme="minorHAnsi" w:cstheme="minorHAnsi"/>
                <w:b/>
                <w:color w:val="365F91" w:themeColor="accent1" w:themeShade="BF"/>
                <w:lang w:val="en-GB"/>
              </w:rPr>
              <w:t>Describe the</w:t>
            </w:r>
            <w:r w:rsidR="00E333FB" w:rsidRPr="00B95ED8">
              <w:rPr>
                <w:rFonts w:asciiTheme="minorHAnsi" w:hAnsiTheme="minorHAnsi" w:cstheme="minorHAnsi"/>
                <w:b/>
                <w:color w:val="365F91" w:themeColor="accent1" w:themeShade="BF"/>
                <w:lang w:val="en-GB"/>
              </w:rPr>
              <w:t xml:space="preserve"> proposed budget</w:t>
            </w:r>
            <w:r w:rsidR="00E333FB" w:rsidRPr="00B95ED8">
              <w:rPr>
                <w:rFonts w:asciiTheme="minorHAnsi" w:hAnsiTheme="minorHAnsi" w:cstheme="minorHAnsi"/>
                <w:bCs/>
                <w:color w:val="365F91" w:themeColor="accent1" w:themeShade="BF"/>
                <w:lang w:val="en-GB"/>
              </w:rPr>
              <w:t xml:space="preserve"> for the development and operation of the </w:t>
            </w:r>
            <w:r w:rsidR="006D2231" w:rsidRPr="00B95ED8">
              <w:rPr>
                <w:rFonts w:asciiTheme="minorHAnsi" w:hAnsiTheme="minorHAnsi" w:cstheme="minorHAnsi"/>
                <w:bCs/>
                <w:color w:val="365F91" w:themeColor="accent1" w:themeShade="BF"/>
                <w:lang w:val="en-GB"/>
              </w:rPr>
              <w:t>DIH</w:t>
            </w:r>
            <w:r w:rsidR="00E333FB" w:rsidRPr="00B95ED8">
              <w:rPr>
                <w:rFonts w:asciiTheme="minorHAnsi" w:hAnsiTheme="minorHAnsi" w:cstheme="minorHAnsi"/>
                <w:bCs/>
                <w:color w:val="365F91" w:themeColor="accent1" w:themeShade="BF"/>
                <w:lang w:val="en-GB"/>
              </w:rPr>
              <w:t xml:space="preserve"> for the period 2021-2027, and</w:t>
            </w:r>
            <w:r w:rsidR="00E95A0F" w:rsidRPr="00B95ED8">
              <w:rPr>
                <w:rFonts w:asciiTheme="minorHAnsi" w:hAnsiTheme="minorHAnsi" w:cstheme="minorHAnsi"/>
                <w:bCs/>
                <w:color w:val="365F91" w:themeColor="accent1" w:themeShade="BF"/>
                <w:lang w:val="en-GB"/>
              </w:rPr>
              <w:t xml:space="preserve"> demonstrate</w:t>
            </w:r>
            <w:r w:rsidR="00E333FB" w:rsidRPr="00B95ED8">
              <w:rPr>
                <w:rFonts w:asciiTheme="minorHAnsi" w:hAnsiTheme="minorHAnsi" w:cstheme="minorHAnsi"/>
                <w:bCs/>
                <w:color w:val="365F91" w:themeColor="accent1" w:themeShade="BF"/>
                <w:lang w:val="en-GB"/>
              </w:rPr>
              <w:t xml:space="preserve"> the</w:t>
            </w:r>
            <w:r w:rsidR="00E95A0F" w:rsidRPr="00B95ED8">
              <w:rPr>
                <w:rFonts w:asciiTheme="minorHAnsi" w:hAnsiTheme="minorHAnsi" w:cstheme="minorHAnsi"/>
                <w:bCs/>
                <w:color w:val="365F91" w:themeColor="accent1" w:themeShade="BF"/>
                <w:lang w:val="en-GB"/>
              </w:rPr>
              <w:t xml:space="preserve"> Hub’s</w:t>
            </w:r>
            <w:r w:rsidR="00E333FB" w:rsidRPr="00B95ED8">
              <w:rPr>
                <w:rFonts w:asciiTheme="minorHAnsi" w:hAnsiTheme="minorHAnsi" w:cstheme="minorHAnsi"/>
                <w:bCs/>
                <w:color w:val="365F91" w:themeColor="accent1" w:themeShade="BF"/>
                <w:lang w:val="en-GB"/>
              </w:rPr>
              <w:t xml:space="preserve"> commitment </w:t>
            </w:r>
            <w:r w:rsidR="006D2231" w:rsidRPr="00B95ED8">
              <w:rPr>
                <w:rFonts w:asciiTheme="minorHAnsi" w:hAnsiTheme="minorHAnsi" w:cstheme="minorHAnsi"/>
                <w:bCs/>
                <w:color w:val="365F91" w:themeColor="accent1" w:themeShade="BF"/>
                <w:lang w:val="en-GB"/>
              </w:rPr>
              <w:t>to provide the appropriate resources and self-</w:t>
            </w:r>
            <w:r w:rsidR="00E95A0F" w:rsidRPr="00B95ED8">
              <w:rPr>
                <w:rFonts w:asciiTheme="minorHAnsi" w:hAnsiTheme="minorHAnsi" w:cstheme="minorHAnsi"/>
                <w:bCs/>
                <w:color w:val="365F91" w:themeColor="accent1" w:themeShade="BF"/>
                <w:lang w:val="en-GB"/>
              </w:rPr>
              <w:t>financing</w:t>
            </w:r>
            <w:r w:rsidR="006D2231" w:rsidRPr="00B95ED8">
              <w:rPr>
                <w:rFonts w:asciiTheme="minorHAnsi" w:hAnsiTheme="minorHAnsi" w:cstheme="minorHAnsi"/>
                <w:bCs/>
                <w:color w:val="365F91" w:themeColor="accent1" w:themeShade="BF"/>
                <w:lang w:val="en-GB"/>
              </w:rPr>
              <w:t xml:space="preserve"> </w:t>
            </w:r>
            <w:r w:rsidR="00E333FB" w:rsidRPr="00B95ED8">
              <w:rPr>
                <w:rFonts w:asciiTheme="minorHAnsi" w:hAnsiTheme="minorHAnsi" w:cstheme="minorHAnsi"/>
                <w:bCs/>
                <w:color w:val="365F91" w:themeColor="accent1" w:themeShade="BF"/>
                <w:lang w:val="en-GB"/>
              </w:rPr>
              <w:t xml:space="preserve">to cover the national contribution. </w:t>
            </w:r>
            <w:r w:rsidR="00E333FB" w:rsidRPr="00B95ED8">
              <w:rPr>
                <w:rFonts w:asciiTheme="minorHAnsi" w:hAnsiTheme="minorHAnsi" w:cstheme="minorHAnsi"/>
                <w:bCs/>
                <w:i/>
                <w:iCs/>
                <w:color w:val="365F91" w:themeColor="accent1" w:themeShade="BF"/>
                <w:lang w:val="en-GB"/>
              </w:rPr>
              <w:t>(</w:t>
            </w:r>
            <w:r w:rsidR="00CC61C6" w:rsidRPr="00E95A0F">
              <w:rPr>
                <w:rFonts w:asciiTheme="minorHAnsi" w:hAnsiTheme="minorHAnsi" w:cstheme="minorHAnsi"/>
                <w:bCs/>
                <w:i/>
                <w:iCs/>
                <w:color w:val="C00000"/>
                <w:lang w:val="en-GB"/>
              </w:rPr>
              <w:t xml:space="preserve">The Republic of Cyprus aims to support local DIHs, </w:t>
            </w:r>
            <w:r w:rsidR="00CC61C6">
              <w:rPr>
                <w:rFonts w:asciiTheme="minorHAnsi" w:hAnsiTheme="minorHAnsi" w:cstheme="minorHAnsi"/>
                <w:bCs/>
                <w:i/>
                <w:iCs/>
                <w:color w:val="C00000"/>
                <w:lang w:val="en-GB"/>
              </w:rPr>
              <w:t>and provide</w:t>
            </w:r>
            <w:r w:rsidR="00CC61C6" w:rsidRPr="00E95A0F">
              <w:rPr>
                <w:rFonts w:asciiTheme="minorHAnsi" w:hAnsiTheme="minorHAnsi" w:cstheme="minorHAnsi"/>
                <w:bCs/>
                <w:i/>
                <w:iCs/>
                <w:color w:val="C00000"/>
                <w:lang w:val="en-GB"/>
              </w:rPr>
              <w:t xml:space="preserve"> co-financing </w:t>
            </w:r>
            <w:r w:rsidR="00CC61C6">
              <w:rPr>
                <w:rFonts w:asciiTheme="minorHAnsi" w:hAnsiTheme="minorHAnsi" w:cstheme="minorHAnsi"/>
                <w:bCs/>
                <w:i/>
                <w:iCs/>
                <w:color w:val="C00000"/>
                <w:lang w:val="en-GB"/>
              </w:rPr>
              <w:t>to cover the a</w:t>
            </w:r>
            <w:r w:rsidR="00CC61C6" w:rsidRPr="00E95A0F">
              <w:rPr>
                <w:rFonts w:asciiTheme="minorHAnsi" w:hAnsiTheme="minorHAnsi" w:cstheme="minorHAnsi"/>
                <w:bCs/>
                <w:i/>
                <w:iCs/>
                <w:color w:val="C00000"/>
                <w:lang w:val="en-GB"/>
              </w:rPr>
              <w:t>mount corresponding to the national contribution</w:t>
            </w:r>
            <w:r w:rsidR="00E333FB" w:rsidRPr="00B95ED8">
              <w:rPr>
                <w:rFonts w:asciiTheme="minorHAnsi" w:hAnsiTheme="minorHAnsi" w:cstheme="minorHAnsi"/>
                <w:bCs/>
                <w:i/>
                <w:iCs/>
                <w:color w:val="365F91" w:themeColor="accent1" w:themeShade="BF"/>
                <w:lang w:val="en-GB"/>
              </w:rPr>
              <w:t>).</w:t>
            </w:r>
          </w:p>
          <w:p w14:paraId="316C03E7" w14:textId="77777777" w:rsidR="00BB03DD" w:rsidRPr="00B95ED8" w:rsidRDefault="00BB03DD" w:rsidP="00BB03DD">
            <w:pPr>
              <w:pStyle w:val="Footer"/>
              <w:tabs>
                <w:tab w:val="left" w:pos="720"/>
              </w:tabs>
              <w:spacing w:before="0" w:line="240" w:lineRule="auto"/>
              <w:jc w:val="both"/>
              <w:rPr>
                <w:rFonts w:asciiTheme="minorHAnsi" w:eastAsiaTheme="minorHAnsi" w:hAnsiTheme="minorHAnsi" w:cstheme="minorHAnsi"/>
                <w:bCs/>
                <w:iCs/>
                <w:color w:val="365F91" w:themeColor="accent1" w:themeShade="BF"/>
                <w:sz w:val="20"/>
                <w:szCs w:val="20"/>
                <w:lang w:val="en-GB"/>
              </w:rPr>
            </w:pPr>
          </w:p>
          <w:p w14:paraId="4C406661" w14:textId="10F708BA" w:rsidR="00BB03DD" w:rsidRPr="00B95ED8" w:rsidRDefault="00BB03DD" w:rsidP="00BB03DD">
            <w:pPr>
              <w:pStyle w:val="Footer"/>
              <w:tabs>
                <w:tab w:val="left" w:pos="720"/>
              </w:tabs>
              <w:spacing w:before="0" w:line="240" w:lineRule="auto"/>
              <w:jc w:val="both"/>
              <w:rPr>
                <w:rFonts w:asciiTheme="minorHAnsi" w:eastAsiaTheme="minorHAnsi" w:hAnsiTheme="minorHAnsi" w:cstheme="minorHAnsi"/>
                <w:bCs/>
                <w:iCs/>
                <w:color w:val="365F91" w:themeColor="accent1" w:themeShade="BF"/>
                <w:sz w:val="20"/>
                <w:szCs w:val="20"/>
                <w:lang w:val="en-GB"/>
              </w:rPr>
            </w:pPr>
          </w:p>
          <w:p w14:paraId="7016871B" w14:textId="77777777" w:rsidR="00761B50" w:rsidRPr="00B95ED8" w:rsidRDefault="00761B50" w:rsidP="00BB03DD">
            <w:pPr>
              <w:pStyle w:val="Footer"/>
              <w:tabs>
                <w:tab w:val="left" w:pos="720"/>
              </w:tabs>
              <w:spacing w:before="0" w:line="240" w:lineRule="auto"/>
              <w:jc w:val="both"/>
              <w:rPr>
                <w:rFonts w:asciiTheme="minorHAnsi" w:eastAsiaTheme="minorHAnsi" w:hAnsiTheme="minorHAnsi" w:cstheme="minorHAnsi"/>
                <w:bCs/>
                <w:iCs/>
                <w:color w:val="365F91" w:themeColor="accent1" w:themeShade="BF"/>
                <w:sz w:val="20"/>
                <w:szCs w:val="20"/>
                <w:lang w:val="en-GB"/>
              </w:rPr>
            </w:pPr>
          </w:p>
          <w:p w14:paraId="4F749E1A" w14:textId="17DE7522" w:rsidR="00BB03DD" w:rsidRPr="00B95ED8" w:rsidRDefault="00BB03DD" w:rsidP="00BB03DD">
            <w:pPr>
              <w:pStyle w:val="Footer"/>
              <w:tabs>
                <w:tab w:val="left" w:pos="720"/>
              </w:tabs>
              <w:spacing w:before="0" w:line="240" w:lineRule="auto"/>
              <w:jc w:val="both"/>
              <w:rPr>
                <w:rFonts w:asciiTheme="minorHAnsi" w:eastAsiaTheme="minorHAnsi" w:hAnsiTheme="minorHAnsi" w:cstheme="minorHAnsi"/>
                <w:bCs/>
                <w:i/>
                <w:color w:val="365F91" w:themeColor="accent1" w:themeShade="BF"/>
                <w:sz w:val="18"/>
                <w:szCs w:val="18"/>
                <w:lang w:val="en-GB"/>
              </w:rPr>
            </w:pPr>
          </w:p>
        </w:tc>
      </w:tr>
    </w:tbl>
    <w:p w14:paraId="575FE335" w14:textId="3C5489CD" w:rsidR="00766E0A" w:rsidRPr="00B95ED8" w:rsidRDefault="00766E0A" w:rsidP="000B5403">
      <w:pPr>
        <w:spacing w:after="0" w:line="240" w:lineRule="auto"/>
        <w:ind w:right="-36"/>
        <w:jc w:val="both"/>
        <w:rPr>
          <w:rFonts w:ascii="Franklin Gothic Book" w:eastAsia="Franklin Gothic Book" w:hAnsi="Franklin Gothic Book" w:cs="Times New Roman"/>
          <w:color w:val="365F91" w:themeColor="accent1" w:themeShade="BF"/>
          <w:sz w:val="24"/>
          <w:szCs w:val="24"/>
          <w:lang w:val="en-GB"/>
        </w:rPr>
      </w:pPr>
    </w:p>
    <w:p w14:paraId="38FD7E3F" w14:textId="77777777" w:rsidR="00DC1C0C" w:rsidRDefault="00DC1C0C"/>
    <w:p w14:paraId="12375657" w14:textId="77777777" w:rsidR="00F25572" w:rsidRPr="00B95ED8" w:rsidRDefault="00F25572" w:rsidP="000B5403">
      <w:pPr>
        <w:spacing w:after="0" w:line="240" w:lineRule="auto"/>
        <w:ind w:right="-36"/>
        <w:jc w:val="both"/>
        <w:rPr>
          <w:rFonts w:ascii="Franklin Gothic Book" w:eastAsia="Franklin Gothic Book" w:hAnsi="Franklin Gothic Book" w:cs="Times New Roman"/>
          <w:sz w:val="24"/>
          <w:szCs w:val="24"/>
        </w:rPr>
      </w:pPr>
    </w:p>
    <w:sectPr w:rsidR="00F25572" w:rsidRPr="00B95ED8" w:rsidSect="00FE02AD">
      <w:head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E9EC6" w14:textId="77777777" w:rsidR="00842A6C" w:rsidRDefault="00842A6C" w:rsidP="0001434A">
      <w:pPr>
        <w:spacing w:after="0" w:line="240" w:lineRule="auto"/>
      </w:pPr>
      <w:r>
        <w:separator/>
      </w:r>
    </w:p>
  </w:endnote>
  <w:endnote w:type="continuationSeparator" w:id="0">
    <w:p w14:paraId="658C56E2" w14:textId="77777777" w:rsidR="00842A6C" w:rsidRDefault="00842A6C" w:rsidP="00014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3812F" w14:textId="77777777" w:rsidR="00842A6C" w:rsidRDefault="00842A6C" w:rsidP="0001434A">
      <w:pPr>
        <w:spacing w:after="0" w:line="240" w:lineRule="auto"/>
      </w:pPr>
      <w:r>
        <w:separator/>
      </w:r>
    </w:p>
  </w:footnote>
  <w:footnote w:type="continuationSeparator" w:id="0">
    <w:p w14:paraId="2DC360FE" w14:textId="77777777" w:rsidR="00842A6C" w:rsidRDefault="00842A6C" w:rsidP="00014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0C077" w14:textId="687E22CD" w:rsidR="0001434A" w:rsidRDefault="0001434A" w:rsidP="00766E0A">
    <w:pPr>
      <w:spacing w:line="264" w:lineRule="auto"/>
      <w:jc w:val="center"/>
      <w:rPr>
        <w:color w:val="4F81BD" w:themeColor="accent1"/>
        <w:sz w:val="20"/>
        <w:szCs w:val="20"/>
      </w:rPr>
    </w:pPr>
    <w:r>
      <w:rPr>
        <w:noProof/>
        <w:color w:val="000000"/>
      </w:rPr>
      <mc:AlternateContent>
        <mc:Choice Requires="wps">
          <w:drawing>
            <wp:anchor distT="0" distB="0" distL="114300" distR="114300" simplePos="0" relativeHeight="251659264" behindDoc="0" locked="0" layoutInCell="1" allowOverlap="1" wp14:anchorId="667485D8" wp14:editId="747D6DCD">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A454A4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" filled="f" strokecolor="#365f91 [2404]" strokeweight="1.25pt">
              <w10:wrap anchorx="page" anchory="page"/>
            </v:rect>
          </w:pict>
        </mc:Fallback>
      </mc:AlternateContent>
    </w:r>
    <w:sdt>
      <w:sdtPr>
        <w:rPr>
          <w:color w:val="4F81BD" w:themeColor="accent1"/>
          <w:sz w:val="20"/>
          <w:szCs w:val="20"/>
        </w:rPr>
        <w:alias w:val="Title"/>
        <w:id w:val="15524250"/>
        <w:placeholder>
          <w:docPart w:val="802D6E8E53354E81B5A85EB697A3D847"/>
        </w:placeholder>
        <w:dataBinding w:prefixMappings="xmlns:ns0='http://schemas.openxmlformats.org/package/2006/metadata/core-properties' xmlns:ns1='http://purl.org/dc/elements/1.1/'" w:xpath="/ns0:coreProperties[1]/ns1:title[1]" w:storeItemID="{6C3C8BC8-F283-45AE-878A-BAB7291924A1}"/>
        <w:text/>
      </w:sdtPr>
      <w:sdtEndPr/>
      <w:sdtContent>
        <w:r w:rsidR="008401D9">
          <w:rPr>
            <w:color w:val="4F81BD" w:themeColor="accent1"/>
            <w:sz w:val="20"/>
            <w:szCs w:val="20"/>
          </w:rPr>
          <w:t>APPLICATION FOR EXPRESSION OF INTEREST</w:t>
        </w:r>
      </w:sdtContent>
    </w:sdt>
  </w:p>
  <w:p w14:paraId="4B7BABD6" w14:textId="54A49279" w:rsidR="00FD4416" w:rsidRDefault="002A26CB" w:rsidP="00766E0A">
    <w:pPr>
      <w:spacing w:line="264" w:lineRule="auto"/>
      <w:jc w:val="center"/>
    </w:pPr>
    <w:r>
      <w:rPr>
        <w:noProof/>
      </w:rPr>
      <w:drawing>
        <wp:inline distT="0" distB="0" distL="0" distR="0" wp14:anchorId="5834B7D7" wp14:editId="2E3B6F01">
          <wp:extent cx="2311200" cy="828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62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11200" cy="828000"/>
                  </a:xfrm>
                  <a:prstGeom prst="rect">
                    <a:avLst/>
                  </a:prstGeom>
                  <a:noFill/>
                  <a:ln>
                    <a:noFill/>
                  </a:ln>
                  <a:effectLst>
                    <a:outerShdw dir="5400000" algn="ctr" rotWithShape="0">
                      <a:srgbClr val="000000"/>
                    </a:outerShdw>
                  </a:effectLst>
                </pic:spPr>
              </pic:pic>
            </a:graphicData>
          </a:graphic>
        </wp:inline>
      </w:drawing>
    </w:r>
    <w:r>
      <w:t xml:space="preserve"> </w:t>
    </w:r>
    <w:r>
      <w:rPr>
        <w:noProof/>
      </w:rPr>
      <w:drawing>
        <wp:inline distT="0" distB="0" distL="0" distR="0" wp14:anchorId="420AF1CD" wp14:editId="6A010556">
          <wp:extent cx="1699200" cy="828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BEBA8EAE-BF5A-486C-A8C5-ECC9F3942E4B}">
                        <a14:imgProps xmlns:a14="http://schemas.microsoft.com/office/drawing/2010/main">
                          <a14:imgLayer r:embed="rId4">
                            <a14:imgEffect>
                              <a14:sharpenSoften amount="17000"/>
                            </a14:imgEffect>
                          </a14:imgLayer>
                        </a14:imgProps>
                      </a:ext>
                      <a:ext uri="{28A0092B-C50C-407E-A947-70E740481C1C}">
                        <a14:useLocalDpi xmlns:a14="http://schemas.microsoft.com/office/drawing/2010/main" val="0"/>
                      </a:ext>
                    </a:extLst>
                  </a:blip>
                  <a:srcRect/>
                  <a:stretch>
                    <a:fillRect/>
                  </a:stretch>
                </pic:blipFill>
                <pic:spPr bwMode="auto">
                  <a:xfrm>
                    <a:off x="0" y="0"/>
                    <a:ext cx="1699200" cy="82800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C5F5B"/>
    <w:multiLevelType w:val="hybridMultilevel"/>
    <w:tmpl w:val="A4FAB0CA"/>
    <w:lvl w:ilvl="0" w:tplc="381AD0C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D13FE"/>
    <w:multiLevelType w:val="hybridMultilevel"/>
    <w:tmpl w:val="7D7C6CDA"/>
    <w:lvl w:ilvl="0" w:tplc="8F78884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74BB4"/>
    <w:multiLevelType w:val="hybridMultilevel"/>
    <w:tmpl w:val="191834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4704551"/>
    <w:multiLevelType w:val="hybridMultilevel"/>
    <w:tmpl w:val="01CE740E"/>
    <w:lvl w:ilvl="0" w:tplc="96AE1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456B1"/>
    <w:multiLevelType w:val="hybridMultilevel"/>
    <w:tmpl w:val="191834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77F542F"/>
    <w:multiLevelType w:val="hybridMultilevel"/>
    <w:tmpl w:val="B0C4D9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925E39"/>
    <w:multiLevelType w:val="hybridMultilevel"/>
    <w:tmpl w:val="1128A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E472C5"/>
    <w:multiLevelType w:val="hybridMultilevel"/>
    <w:tmpl w:val="0810CB04"/>
    <w:lvl w:ilvl="0" w:tplc="381AD0CE">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2"/>
  </w:num>
  <w:num w:numId="2">
    <w:abstractNumId w:val="4"/>
  </w:num>
  <w:num w:numId="3">
    <w:abstractNumId w:val="7"/>
  </w:num>
  <w:num w:numId="4">
    <w:abstractNumId w:val="0"/>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EF"/>
    <w:rsid w:val="0000045C"/>
    <w:rsid w:val="0001434A"/>
    <w:rsid w:val="0003472D"/>
    <w:rsid w:val="00060931"/>
    <w:rsid w:val="00065880"/>
    <w:rsid w:val="000B5403"/>
    <w:rsid w:val="000E14E4"/>
    <w:rsid w:val="000E7D94"/>
    <w:rsid w:val="00122402"/>
    <w:rsid w:val="001224A4"/>
    <w:rsid w:val="00132FD1"/>
    <w:rsid w:val="00157715"/>
    <w:rsid w:val="0016654C"/>
    <w:rsid w:val="00170BFA"/>
    <w:rsid w:val="001B7F24"/>
    <w:rsid w:val="001D4C01"/>
    <w:rsid w:val="001E31EE"/>
    <w:rsid w:val="00245A5A"/>
    <w:rsid w:val="002946B5"/>
    <w:rsid w:val="00297AAA"/>
    <w:rsid w:val="002A26CB"/>
    <w:rsid w:val="002C406F"/>
    <w:rsid w:val="003250DF"/>
    <w:rsid w:val="00353058"/>
    <w:rsid w:val="003617A6"/>
    <w:rsid w:val="003676CB"/>
    <w:rsid w:val="003701E2"/>
    <w:rsid w:val="003750E1"/>
    <w:rsid w:val="003815AC"/>
    <w:rsid w:val="00386A49"/>
    <w:rsid w:val="00393894"/>
    <w:rsid w:val="003A4B58"/>
    <w:rsid w:val="003D3D7B"/>
    <w:rsid w:val="003D6C88"/>
    <w:rsid w:val="003E7716"/>
    <w:rsid w:val="003F46B4"/>
    <w:rsid w:val="00403330"/>
    <w:rsid w:val="00431BCD"/>
    <w:rsid w:val="0044290B"/>
    <w:rsid w:val="00447D9A"/>
    <w:rsid w:val="00475C57"/>
    <w:rsid w:val="004C4DE7"/>
    <w:rsid w:val="004D5E50"/>
    <w:rsid w:val="00513A21"/>
    <w:rsid w:val="00522B21"/>
    <w:rsid w:val="00523113"/>
    <w:rsid w:val="00584AB5"/>
    <w:rsid w:val="005A12A2"/>
    <w:rsid w:val="005F7654"/>
    <w:rsid w:val="00601153"/>
    <w:rsid w:val="00602D64"/>
    <w:rsid w:val="00650651"/>
    <w:rsid w:val="00654D1D"/>
    <w:rsid w:val="00657EFB"/>
    <w:rsid w:val="00666DA5"/>
    <w:rsid w:val="00673E6F"/>
    <w:rsid w:val="006911A9"/>
    <w:rsid w:val="006A5BAC"/>
    <w:rsid w:val="006D2231"/>
    <w:rsid w:val="00744F1A"/>
    <w:rsid w:val="00761B50"/>
    <w:rsid w:val="00766E0A"/>
    <w:rsid w:val="0077071F"/>
    <w:rsid w:val="00783527"/>
    <w:rsid w:val="007A18FF"/>
    <w:rsid w:val="007B5337"/>
    <w:rsid w:val="007C5F10"/>
    <w:rsid w:val="007D4B6B"/>
    <w:rsid w:val="00802AB6"/>
    <w:rsid w:val="008058D3"/>
    <w:rsid w:val="008401D9"/>
    <w:rsid w:val="00842A6C"/>
    <w:rsid w:val="00880C24"/>
    <w:rsid w:val="008B5AFB"/>
    <w:rsid w:val="008C3534"/>
    <w:rsid w:val="009412F1"/>
    <w:rsid w:val="00957D30"/>
    <w:rsid w:val="0096526E"/>
    <w:rsid w:val="00981307"/>
    <w:rsid w:val="00982306"/>
    <w:rsid w:val="00990934"/>
    <w:rsid w:val="00991F6A"/>
    <w:rsid w:val="009A57DB"/>
    <w:rsid w:val="009B0D92"/>
    <w:rsid w:val="009B772F"/>
    <w:rsid w:val="009F4E48"/>
    <w:rsid w:val="00A33F2C"/>
    <w:rsid w:val="00A43010"/>
    <w:rsid w:val="00A50A38"/>
    <w:rsid w:val="00A64410"/>
    <w:rsid w:val="00AA13DB"/>
    <w:rsid w:val="00AE2BB4"/>
    <w:rsid w:val="00AE38A7"/>
    <w:rsid w:val="00B03676"/>
    <w:rsid w:val="00B27847"/>
    <w:rsid w:val="00B53BD4"/>
    <w:rsid w:val="00B65741"/>
    <w:rsid w:val="00B67496"/>
    <w:rsid w:val="00B736A4"/>
    <w:rsid w:val="00B776D1"/>
    <w:rsid w:val="00B95ED8"/>
    <w:rsid w:val="00BB03DD"/>
    <w:rsid w:val="00BB03F1"/>
    <w:rsid w:val="00BF1C1E"/>
    <w:rsid w:val="00C109B9"/>
    <w:rsid w:val="00C25F98"/>
    <w:rsid w:val="00C40ED3"/>
    <w:rsid w:val="00C749AF"/>
    <w:rsid w:val="00C909FD"/>
    <w:rsid w:val="00CA768C"/>
    <w:rsid w:val="00CC61C6"/>
    <w:rsid w:val="00D306F1"/>
    <w:rsid w:val="00D36E82"/>
    <w:rsid w:val="00D5475B"/>
    <w:rsid w:val="00DC1C0C"/>
    <w:rsid w:val="00DF755E"/>
    <w:rsid w:val="00E25AEF"/>
    <w:rsid w:val="00E333FB"/>
    <w:rsid w:val="00E446B2"/>
    <w:rsid w:val="00E83AF6"/>
    <w:rsid w:val="00E85361"/>
    <w:rsid w:val="00E90D6C"/>
    <w:rsid w:val="00E95A0F"/>
    <w:rsid w:val="00EC1DE8"/>
    <w:rsid w:val="00EC7D4F"/>
    <w:rsid w:val="00EE5310"/>
    <w:rsid w:val="00EE5BD8"/>
    <w:rsid w:val="00F25572"/>
    <w:rsid w:val="00F41166"/>
    <w:rsid w:val="00F82AE8"/>
    <w:rsid w:val="00F86F34"/>
    <w:rsid w:val="00FA5935"/>
    <w:rsid w:val="00FD4416"/>
    <w:rsid w:val="00FE02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71753"/>
  <w15:docId w15:val="{08B90DF1-EB64-4015-A295-AC6C8581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49"/>
  </w:style>
  <w:style w:type="paragraph" w:styleId="Heading1">
    <w:name w:val="heading 1"/>
    <w:basedOn w:val="Normal"/>
    <w:next w:val="Normal"/>
    <w:link w:val="Heading1Char"/>
    <w:uiPriority w:val="99"/>
    <w:qFormat/>
    <w:rsid w:val="006A5BAC"/>
    <w:pPr>
      <w:keepNext/>
      <w:spacing w:before="360" w:after="240" w:line="320" w:lineRule="exact"/>
      <w:jc w:val="both"/>
      <w:outlineLvl w:val="0"/>
    </w:pPr>
    <w:rPr>
      <w:rFonts w:ascii="Arial" w:eastAsia="Times New Roman" w:hAnsi="Arial" w:cs="Arial"/>
      <w:b/>
      <w:bCs/>
      <w:kern w:val="28"/>
      <w:sz w:val="28"/>
      <w:szCs w:val="28"/>
      <w:lang w:val="en-AU"/>
    </w:rPr>
  </w:style>
  <w:style w:type="paragraph" w:styleId="Heading4">
    <w:name w:val="heading 4"/>
    <w:basedOn w:val="Normal"/>
    <w:next w:val="Normal"/>
    <w:link w:val="Heading4Char"/>
    <w:uiPriority w:val="99"/>
    <w:unhideWhenUsed/>
    <w:qFormat/>
    <w:rsid w:val="006A5BAC"/>
    <w:pPr>
      <w:keepNext/>
      <w:spacing w:before="120" w:after="120" w:line="360" w:lineRule="auto"/>
      <w:outlineLvl w:val="3"/>
    </w:pPr>
    <w:rPr>
      <w:rFonts w:ascii="Arial" w:eastAsia="Times New Roman" w:hAnsi="Arial" w:cs="Arial"/>
      <w:b/>
      <w:bCs/>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0E1"/>
    <w:rPr>
      <w:color w:val="0000FF" w:themeColor="hyperlink"/>
      <w:u w:val="single"/>
    </w:rPr>
  </w:style>
  <w:style w:type="character" w:customStyle="1" w:styleId="Heading1Char">
    <w:name w:val="Heading 1 Char"/>
    <w:basedOn w:val="DefaultParagraphFont"/>
    <w:link w:val="Heading1"/>
    <w:uiPriority w:val="99"/>
    <w:rsid w:val="006A5BAC"/>
    <w:rPr>
      <w:rFonts w:ascii="Arial" w:eastAsia="Times New Roman" w:hAnsi="Arial" w:cs="Arial"/>
      <w:b/>
      <w:bCs/>
      <w:kern w:val="28"/>
      <w:sz w:val="28"/>
      <w:szCs w:val="28"/>
      <w:lang w:val="en-AU"/>
    </w:rPr>
  </w:style>
  <w:style w:type="character" w:customStyle="1" w:styleId="Heading4Char">
    <w:name w:val="Heading 4 Char"/>
    <w:basedOn w:val="DefaultParagraphFont"/>
    <w:link w:val="Heading4"/>
    <w:uiPriority w:val="99"/>
    <w:rsid w:val="006A5BAC"/>
    <w:rPr>
      <w:rFonts w:ascii="Arial" w:eastAsia="Times New Roman" w:hAnsi="Arial" w:cs="Arial"/>
      <w:b/>
      <w:bCs/>
      <w:u w:val="single"/>
      <w:lang w:val="el-GR"/>
    </w:rPr>
  </w:style>
  <w:style w:type="paragraph" w:styleId="Header">
    <w:name w:val="header"/>
    <w:basedOn w:val="Normal"/>
    <w:link w:val="HeaderChar"/>
    <w:uiPriority w:val="99"/>
    <w:unhideWhenUsed/>
    <w:rsid w:val="006A5BAC"/>
    <w:pPr>
      <w:tabs>
        <w:tab w:val="center" w:pos="4153"/>
        <w:tab w:val="right" w:pos="8306"/>
      </w:tabs>
      <w:spacing w:before="120" w:after="60" w:line="320" w:lineRule="exact"/>
      <w:jc w:val="both"/>
    </w:pPr>
    <w:rPr>
      <w:rFonts w:ascii="Arial" w:eastAsia="Times New Roman" w:hAnsi="Arial" w:cs="Arial"/>
      <w:lang w:val="en-AU"/>
    </w:rPr>
  </w:style>
  <w:style w:type="character" w:customStyle="1" w:styleId="HeaderChar">
    <w:name w:val="Header Char"/>
    <w:basedOn w:val="DefaultParagraphFont"/>
    <w:link w:val="Header"/>
    <w:uiPriority w:val="99"/>
    <w:rsid w:val="006A5BAC"/>
    <w:rPr>
      <w:rFonts w:ascii="Arial" w:eastAsia="Times New Roman" w:hAnsi="Arial" w:cs="Arial"/>
      <w:lang w:val="en-AU"/>
    </w:rPr>
  </w:style>
  <w:style w:type="paragraph" w:styleId="Footer">
    <w:name w:val="footer"/>
    <w:basedOn w:val="Normal"/>
    <w:link w:val="FooterChar"/>
    <w:uiPriority w:val="99"/>
    <w:unhideWhenUsed/>
    <w:rsid w:val="006A5BAC"/>
    <w:pPr>
      <w:tabs>
        <w:tab w:val="center" w:pos="4153"/>
        <w:tab w:val="right" w:pos="8306"/>
      </w:tabs>
      <w:spacing w:before="120" w:after="0" w:line="360" w:lineRule="auto"/>
    </w:pPr>
    <w:rPr>
      <w:rFonts w:ascii="Arial" w:eastAsia="Times New Roman" w:hAnsi="Arial" w:cs="Arial"/>
    </w:rPr>
  </w:style>
  <w:style w:type="character" w:customStyle="1" w:styleId="FooterChar">
    <w:name w:val="Footer Char"/>
    <w:basedOn w:val="DefaultParagraphFont"/>
    <w:link w:val="Footer"/>
    <w:uiPriority w:val="99"/>
    <w:rsid w:val="006A5BAC"/>
    <w:rPr>
      <w:rFonts w:ascii="Arial" w:eastAsia="Times New Roman" w:hAnsi="Arial" w:cs="Arial"/>
    </w:rPr>
  </w:style>
  <w:style w:type="paragraph" w:styleId="BalloonText">
    <w:name w:val="Balloon Text"/>
    <w:basedOn w:val="Normal"/>
    <w:link w:val="BalloonTextChar"/>
    <w:uiPriority w:val="99"/>
    <w:semiHidden/>
    <w:unhideWhenUsed/>
    <w:rsid w:val="000609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931"/>
    <w:rPr>
      <w:rFonts w:ascii="Segoe UI" w:hAnsi="Segoe UI" w:cs="Segoe UI"/>
      <w:sz w:val="18"/>
      <w:szCs w:val="18"/>
    </w:rPr>
  </w:style>
  <w:style w:type="paragraph" w:styleId="ListParagraph">
    <w:name w:val="List Paragraph"/>
    <w:basedOn w:val="Normal"/>
    <w:uiPriority w:val="34"/>
    <w:qFormat/>
    <w:rsid w:val="00AE38A7"/>
    <w:pPr>
      <w:ind w:left="720"/>
      <w:contextualSpacing/>
    </w:pPr>
  </w:style>
  <w:style w:type="character" w:customStyle="1" w:styleId="UnresolvedMention1">
    <w:name w:val="Unresolved Mention1"/>
    <w:basedOn w:val="DefaultParagraphFont"/>
    <w:uiPriority w:val="99"/>
    <w:semiHidden/>
    <w:unhideWhenUsed/>
    <w:rsid w:val="002946B5"/>
    <w:rPr>
      <w:color w:val="605E5C"/>
      <w:shd w:val="clear" w:color="auto" w:fill="E1DFDD"/>
    </w:rPr>
  </w:style>
  <w:style w:type="table" w:styleId="TableGrid">
    <w:name w:val="Table Grid"/>
    <w:basedOn w:val="TableNormal"/>
    <w:uiPriority w:val="39"/>
    <w:rsid w:val="0001434A"/>
    <w:pPr>
      <w:spacing w:after="0" w:line="240" w:lineRule="auto"/>
    </w:pPr>
    <w:rPr>
      <w:rFonts w:ascii="Franklin Gothic Book" w:eastAsia="Franklin Gothic Book" w:hAnsi="Franklin Gothic Boo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26E"/>
    <w:rPr>
      <w:sz w:val="16"/>
      <w:szCs w:val="16"/>
    </w:rPr>
  </w:style>
  <w:style w:type="paragraph" w:styleId="CommentText">
    <w:name w:val="annotation text"/>
    <w:basedOn w:val="Normal"/>
    <w:link w:val="CommentTextChar"/>
    <w:uiPriority w:val="99"/>
    <w:semiHidden/>
    <w:unhideWhenUsed/>
    <w:rsid w:val="0096526E"/>
    <w:pPr>
      <w:spacing w:line="240" w:lineRule="auto"/>
    </w:pPr>
    <w:rPr>
      <w:sz w:val="20"/>
      <w:szCs w:val="20"/>
    </w:rPr>
  </w:style>
  <w:style w:type="character" w:customStyle="1" w:styleId="CommentTextChar">
    <w:name w:val="Comment Text Char"/>
    <w:basedOn w:val="DefaultParagraphFont"/>
    <w:link w:val="CommentText"/>
    <w:uiPriority w:val="99"/>
    <w:semiHidden/>
    <w:rsid w:val="0096526E"/>
    <w:rPr>
      <w:sz w:val="20"/>
      <w:szCs w:val="20"/>
    </w:rPr>
  </w:style>
  <w:style w:type="paragraph" w:styleId="CommentSubject">
    <w:name w:val="annotation subject"/>
    <w:basedOn w:val="CommentText"/>
    <w:next w:val="CommentText"/>
    <w:link w:val="CommentSubjectChar"/>
    <w:uiPriority w:val="99"/>
    <w:semiHidden/>
    <w:unhideWhenUsed/>
    <w:rsid w:val="0096526E"/>
    <w:rPr>
      <w:b/>
      <w:bCs/>
    </w:rPr>
  </w:style>
  <w:style w:type="character" w:customStyle="1" w:styleId="CommentSubjectChar">
    <w:name w:val="Comment Subject Char"/>
    <w:basedOn w:val="CommentTextChar"/>
    <w:link w:val="CommentSubject"/>
    <w:uiPriority w:val="99"/>
    <w:semiHidden/>
    <w:rsid w:val="0096526E"/>
    <w:rPr>
      <w:b/>
      <w:bCs/>
      <w:sz w:val="20"/>
      <w:szCs w:val="20"/>
    </w:rPr>
  </w:style>
  <w:style w:type="paragraph" w:styleId="NoSpacing">
    <w:name w:val="No Spacing"/>
    <w:uiPriority w:val="1"/>
    <w:qFormat/>
    <w:rsid w:val="008401D9"/>
    <w:pPr>
      <w:spacing w:after="0" w:line="240" w:lineRule="auto"/>
    </w:pPr>
    <w:rPr>
      <w:lang w:val="en-GB"/>
    </w:rPr>
  </w:style>
  <w:style w:type="character" w:styleId="UnresolvedMention">
    <w:name w:val="Unresolved Mention"/>
    <w:basedOn w:val="DefaultParagraphFont"/>
    <w:uiPriority w:val="99"/>
    <w:semiHidden/>
    <w:unhideWhenUsed/>
    <w:rsid w:val="004D5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206213">
      <w:bodyDiv w:val="1"/>
      <w:marLeft w:val="0"/>
      <w:marRight w:val="0"/>
      <w:marTop w:val="0"/>
      <w:marBottom w:val="0"/>
      <w:divBdr>
        <w:top w:val="none" w:sz="0" w:space="0" w:color="auto"/>
        <w:left w:val="none" w:sz="0" w:space="0" w:color="auto"/>
        <w:bottom w:val="none" w:sz="0" w:space="0" w:color="auto"/>
        <w:right w:val="none" w:sz="0" w:space="0" w:color="auto"/>
      </w:divBdr>
    </w:div>
    <w:div w:id="593901595">
      <w:bodyDiv w:val="1"/>
      <w:marLeft w:val="0"/>
      <w:marRight w:val="0"/>
      <w:marTop w:val="0"/>
      <w:marBottom w:val="0"/>
      <w:divBdr>
        <w:top w:val="none" w:sz="0" w:space="0" w:color="auto"/>
        <w:left w:val="none" w:sz="0" w:space="0" w:color="auto"/>
        <w:bottom w:val="none" w:sz="0" w:space="0" w:color="auto"/>
        <w:right w:val="none" w:sz="0" w:space="0" w:color="auto"/>
      </w:divBdr>
    </w:div>
    <w:div w:id="8762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rch.org.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microsoft.com/office/2007/relationships/hdphoto" Target="media/hdphoto2.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2D6E8E53354E81B5A85EB697A3D847"/>
        <w:category>
          <w:name w:val="General"/>
          <w:gallery w:val="placeholder"/>
        </w:category>
        <w:types>
          <w:type w:val="bbPlcHdr"/>
        </w:types>
        <w:behaviors>
          <w:behavior w:val="content"/>
        </w:behaviors>
        <w:guid w:val="{79958D3C-2777-44DE-B41D-F16E9333AD45}"/>
      </w:docPartPr>
      <w:docPartBody>
        <w:p w:rsidR="00F3407A" w:rsidRDefault="0060548E" w:rsidP="0060548E">
          <w:pPr>
            <w:pStyle w:val="802D6E8E53354E81B5A85EB697A3D847"/>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E"/>
    <w:rsid w:val="00353AF2"/>
    <w:rsid w:val="003A17EE"/>
    <w:rsid w:val="003D519E"/>
    <w:rsid w:val="00602DF7"/>
    <w:rsid w:val="0060548E"/>
    <w:rsid w:val="007616BF"/>
    <w:rsid w:val="007D49BC"/>
    <w:rsid w:val="00994494"/>
    <w:rsid w:val="00B85764"/>
    <w:rsid w:val="00D2017F"/>
    <w:rsid w:val="00EA514B"/>
    <w:rsid w:val="00ED6E05"/>
    <w:rsid w:val="00EF6D40"/>
    <w:rsid w:val="00F17602"/>
    <w:rsid w:val="00F3407A"/>
    <w:rsid w:val="00FE21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D6E8E53354E81B5A85EB697A3D847">
    <w:name w:val="802D6E8E53354E81B5A85EB697A3D847"/>
    <w:rsid w:val="00605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C95E-A302-46F2-8062-94D974B81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 FOR EXPRESSION OF INTEREST</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EXPRESSION OF INTEREST</dc:title>
  <dc:creator>Leda Skoufari</dc:creator>
  <cp:lastModifiedBy>Marinos Portokallides</cp:lastModifiedBy>
  <cp:revision>6</cp:revision>
  <dcterms:created xsi:type="dcterms:W3CDTF">2020-09-28T08:49:00Z</dcterms:created>
  <dcterms:modified xsi:type="dcterms:W3CDTF">2020-09-28T08:59:00Z</dcterms:modified>
</cp:coreProperties>
</file>