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64022" w14:textId="77777777" w:rsidR="00FD51CA" w:rsidRPr="0020229B" w:rsidRDefault="00FD51CA" w:rsidP="00FD51CA">
      <w:pPr>
        <w:pStyle w:val="BlockText"/>
        <w:ind w:left="0" w:right="12" w:firstLine="0"/>
        <w:jc w:val="center"/>
        <w:rPr>
          <w:rFonts w:ascii="Arial" w:hAnsi="Arial" w:cs="Arial"/>
          <w:b/>
          <w:i w:val="0"/>
          <w:sz w:val="20"/>
          <w:lang w:val="en-GB" w:eastAsia="lv-LV"/>
        </w:rPr>
      </w:pPr>
    </w:p>
    <w:p w14:paraId="62C741A0" w14:textId="77777777" w:rsidR="00FD51CA" w:rsidRPr="0020229B" w:rsidRDefault="00FD51CA" w:rsidP="00FD51CA">
      <w:pPr>
        <w:pStyle w:val="BlockText"/>
        <w:ind w:left="0" w:right="12" w:firstLine="0"/>
        <w:jc w:val="center"/>
        <w:rPr>
          <w:rFonts w:ascii="Arial" w:hAnsi="Arial" w:cs="Arial"/>
          <w:b/>
          <w:i w:val="0"/>
          <w:sz w:val="20"/>
          <w:lang w:val="fr-CH" w:eastAsia="lv-LV"/>
        </w:rPr>
      </w:pPr>
      <w:r w:rsidRPr="0020229B">
        <w:rPr>
          <w:rFonts w:ascii="Arial" w:hAnsi="Arial" w:cs="Arial"/>
          <w:b/>
          <w:i w:val="0"/>
          <w:sz w:val="20"/>
          <w:lang w:val="fr-CH" w:eastAsia="lv-LV"/>
        </w:rPr>
        <w:t>Horizon 2020</w:t>
      </w:r>
    </w:p>
    <w:p w14:paraId="112D78D6" w14:textId="308E70A1" w:rsidR="00FD51CA" w:rsidRPr="0020229B" w:rsidRDefault="00FD51CA" w:rsidP="00ED6207">
      <w:pPr>
        <w:pStyle w:val="BlockText"/>
        <w:ind w:left="0" w:right="12" w:firstLine="0"/>
        <w:jc w:val="center"/>
        <w:rPr>
          <w:rFonts w:ascii="Arial" w:hAnsi="Arial" w:cs="Arial"/>
          <w:b/>
          <w:i w:val="0"/>
          <w:sz w:val="20"/>
          <w:lang w:val="fr-CH" w:eastAsia="lv-LV"/>
        </w:rPr>
      </w:pPr>
      <w:r w:rsidRPr="0020229B">
        <w:rPr>
          <w:rFonts w:ascii="Arial" w:hAnsi="Arial" w:cs="Arial"/>
          <w:b/>
          <w:i w:val="0"/>
          <w:sz w:val="20"/>
          <w:lang w:val="fr-CH" w:eastAsia="lv-LV"/>
        </w:rPr>
        <w:t>PROFILE FORM</w:t>
      </w:r>
    </w:p>
    <w:p w14:paraId="6383944C" w14:textId="77777777" w:rsidR="0008726F" w:rsidRPr="0020229B" w:rsidRDefault="0008726F" w:rsidP="00ED6207">
      <w:pPr>
        <w:pStyle w:val="BlockText"/>
        <w:ind w:left="0" w:right="12" w:firstLine="0"/>
        <w:jc w:val="center"/>
        <w:rPr>
          <w:rFonts w:ascii="Arial" w:hAnsi="Arial" w:cs="Arial"/>
          <w:sz w:val="20"/>
        </w:rPr>
      </w:pPr>
    </w:p>
    <w:tbl>
      <w:tblPr>
        <w:tblpPr w:leftFromText="141" w:rightFromText="141" w:vertAnchor="text" w:horzAnchor="margin" w:tblpXSpec="center" w:tblpY="432"/>
        <w:tblW w:w="56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5"/>
        <w:gridCol w:w="4690"/>
        <w:gridCol w:w="1903"/>
        <w:gridCol w:w="1804"/>
      </w:tblGrid>
      <w:tr w:rsidR="009126BA" w:rsidRPr="0020229B" w14:paraId="54365ED9" w14:textId="77777777" w:rsidTr="00307137">
        <w:trPr>
          <w:trHeight w:val="839"/>
        </w:trPr>
        <w:tc>
          <w:tcPr>
            <w:tcW w:w="932" w:type="pct"/>
            <w:tcMar>
              <w:top w:w="28" w:type="dxa"/>
            </w:tcMar>
          </w:tcPr>
          <w:p w14:paraId="188157D3" w14:textId="77777777" w:rsidR="009126BA" w:rsidRPr="0020229B" w:rsidRDefault="009126BA" w:rsidP="00307137">
            <w:pPr>
              <w:rPr>
                <w:rFonts w:ascii="Arial" w:hAnsi="Arial" w:cs="Arial"/>
                <w:b/>
                <w:color w:val="000000"/>
                <w:lang w:val="en-GB"/>
              </w:rPr>
            </w:pPr>
            <w:r w:rsidRPr="0020229B">
              <w:rPr>
                <w:rFonts w:ascii="Arial" w:hAnsi="Arial" w:cs="Arial"/>
                <w:b/>
                <w:color w:val="000000"/>
                <w:lang w:val="en-GB"/>
              </w:rPr>
              <w:t xml:space="preserve">Organization Name / Department </w:t>
            </w:r>
          </w:p>
        </w:tc>
        <w:tc>
          <w:tcPr>
            <w:tcW w:w="2272" w:type="pct"/>
            <w:tcMar>
              <w:top w:w="28" w:type="dxa"/>
            </w:tcMar>
          </w:tcPr>
          <w:p w14:paraId="35130854" w14:textId="37DFF579" w:rsidR="002D730A" w:rsidRPr="0020229B" w:rsidRDefault="003A744E" w:rsidP="00307137">
            <w:pPr>
              <w:rPr>
                <w:rFonts w:ascii="Arial" w:hAnsi="Arial" w:cs="Arial"/>
                <w:color w:val="000000"/>
                <w:lang w:val="en-GB"/>
              </w:rPr>
            </w:pPr>
            <w:r w:rsidRPr="0020229B">
              <w:rPr>
                <w:rFonts w:ascii="Arial" w:hAnsi="Arial" w:cs="Arial"/>
                <w:color w:val="000000"/>
                <w:lang w:val="en-GB"/>
              </w:rPr>
              <w:t>University of Malta centre of Literacy</w:t>
            </w:r>
            <w:r w:rsidR="006D2C00" w:rsidRPr="0020229B">
              <w:rPr>
                <w:rFonts w:ascii="Arial" w:hAnsi="Arial" w:cs="Arial"/>
                <w:color w:val="000000"/>
                <w:lang w:val="en-GB"/>
              </w:rPr>
              <w:t xml:space="preserve"> </w:t>
            </w:r>
          </w:p>
        </w:tc>
        <w:tc>
          <w:tcPr>
            <w:tcW w:w="922" w:type="pct"/>
            <w:tcMar>
              <w:top w:w="28" w:type="dxa"/>
            </w:tcMar>
          </w:tcPr>
          <w:p w14:paraId="36334DB7" w14:textId="77777777" w:rsidR="009126BA" w:rsidRPr="0020229B" w:rsidRDefault="009126BA" w:rsidP="00307137">
            <w:pPr>
              <w:rPr>
                <w:rFonts w:ascii="Arial" w:hAnsi="Arial" w:cs="Arial"/>
                <w:b/>
                <w:color w:val="000000"/>
                <w:lang w:val="en-GB"/>
              </w:rPr>
            </w:pPr>
            <w:r w:rsidRPr="0020229B">
              <w:rPr>
                <w:rFonts w:ascii="Arial" w:hAnsi="Arial" w:cs="Arial"/>
                <w:b/>
                <w:color w:val="000000"/>
                <w:lang w:val="en-GB"/>
              </w:rPr>
              <w:t>Organization Short Name</w:t>
            </w:r>
          </w:p>
        </w:tc>
        <w:tc>
          <w:tcPr>
            <w:tcW w:w="874" w:type="pct"/>
            <w:tcMar>
              <w:top w:w="28" w:type="dxa"/>
            </w:tcMar>
          </w:tcPr>
          <w:p w14:paraId="69393F18" w14:textId="4FD5A848" w:rsidR="009126BA" w:rsidRPr="0020229B" w:rsidRDefault="00022693" w:rsidP="00307137">
            <w:pPr>
              <w:rPr>
                <w:rFonts w:ascii="Arial" w:hAnsi="Arial" w:cs="Arial"/>
                <w:color w:val="000000"/>
                <w:lang w:val="en-GB"/>
              </w:rPr>
            </w:pPr>
            <w:r w:rsidRPr="0020229B">
              <w:rPr>
                <w:rFonts w:ascii="Arial" w:hAnsi="Arial" w:cs="Arial"/>
                <w:color w:val="000000"/>
                <w:lang w:val="en-GB"/>
              </w:rPr>
              <w:t>UoM CFL</w:t>
            </w:r>
          </w:p>
        </w:tc>
      </w:tr>
      <w:tr w:rsidR="009126BA" w:rsidRPr="0020229B" w14:paraId="1D4F0E74" w14:textId="77777777" w:rsidTr="00307137">
        <w:trPr>
          <w:trHeight w:val="922"/>
        </w:trPr>
        <w:tc>
          <w:tcPr>
            <w:tcW w:w="932" w:type="pct"/>
            <w:tcMar>
              <w:top w:w="28" w:type="dxa"/>
            </w:tcMar>
            <w:vAlign w:val="center"/>
          </w:tcPr>
          <w:p w14:paraId="44E19096" w14:textId="77777777" w:rsidR="009126BA" w:rsidRPr="0020229B" w:rsidRDefault="009126BA" w:rsidP="00307137">
            <w:pPr>
              <w:rPr>
                <w:rFonts w:ascii="Arial" w:hAnsi="Arial" w:cs="Arial"/>
                <w:b/>
                <w:color w:val="000000"/>
                <w:lang w:val="en-GB"/>
              </w:rPr>
            </w:pPr>
            <w:r w:rsidRPr="0020229B">
              <w:rPr>
                <w:rFonts w:ascii="Arial" w:hAnsi="Arial" w:cs="Arial"/>
                <w:b/>
                <w:color w:val="000000"/>
                <w:lang w:val="en-GB"/>
              </w:rPr>
              <w:t>Organization Type</w:t>
            </w:r>
          </w:p>
        </w:tc>
        <w:tc>
          <w:tcPr>
            <w:tcW w:w="2272" w:type="pct"/>
            <w:tcMar>
              <w:top w:w="28" w:type="dxa"/>
            </w:tcMar>
          </w:tcPr>
          <w:p w14:paraId="1C749799" w14:textId="34454612" w:rsidR="009126BA" w:rsidRPr="0020229B" w:rsidRDefault="00022693" w:rsidP="00307137">
            <w:pPr>
              <w:autoSpaceDE w:val="0"/>
              <w:autoSpaceDN w:val="0"/>
              <w:adjustRightInd w:val="0"/>
              <w:rPr>
                <w:rFonts w:ascii="Arial" w:hAnsi="Arial" w:cs="Arial"/>
                <w:color w:val="000000"/>
                <w:lang w:val="en-GB"/>
              </w:rPr>
            </w:pPr>
            <w:r w:rsidRPr="0020229B">
              <w:rPr>
                <w:rFonts w:ascii="Arial" w:hAnsi="Arial" w:cs="Arial"/>
                <w:color w:val="000000"/>
                <w:lang w:val="en-GB"/>
              </w:rPr>
              <w:fldChar w:fldCharType="begin">
                <w:ffData>
                  <w:name w:val=""/>
                  <w:enabled/>
                  <w:calcOnExit w:val="0"/>
                  <w:checkBox>
                    <w:sizeAuto/>
                    <w:default w:val="1"/>
                  </w:checkBox>
                </w:ffData>
              </w:fldChar>
            </w:r>
            <w:r w:rsidRPr="0020229B">
              <w:rPr>
                <w:rFonts w:ascii="Arial" w:hAnsi="Arial" w:cs="Arial"/>
                <w:color w:val="000000"/>
                <w:lang w:val="en-GB"/>
              </w:rPr>
              <w:instrText xml:space="preserve"> FORMCHECKBOX </w:instrText>
            </w:r>
            <w:r w:rsidR="00FC2AFB">
              <w:rPr>
                <w:rFonts w:ascii="Arial" w:hAnsi="Arial" w:cs="Arial"/>
                <w:color w:val="000000"/>
                <w:lang w:val="en-GB"/>
              </w:rPr>
            </w:r>
            <w:r w:rsidR="00FC2AFB">
              <w:rPr>
                <w:rFonts w:ascii="Arial" w:hAnsi="Arial" w:cs="Arial"/>
                <w:color w:val="000000"/>
                <w:lang w:val="en-GB"/>
              </w:rPr>
              <w:fldChar w:fldCharType="separate"/>
            </w:r>
            <w:r w:rsidRPr="0020229B">
              <w:rPr>
                <w:rFonts w:ascii="Arial" w:hAnsi="Arial" w:cs="Arial"/>
                <w:color w:val="000000"/>
                <w:lang w:val="en-GB"/>
              </w:rPr>
              <w:fldChar w:fldCharType="end"/>
            </w:r>
            <w:r w:rsidR="00674D51" w:rsidRPr="0020229B">
              <w:rPr>
                <w:rFonts w:ascii="Arial" w:hAnsi="Arial" w:cs="Arial"/>
                <w:color w:val="000000"/>
                <w:lang w:val="en-GB"/>
              </w:rPr>
              <w:t xml:space="preserve"> </w:t>
            </w:r>
            <w:r w:rsidR="009126BA" w:rsidRPr="0020229B">
              <w:rPr>
                <w:rFonts w:ascii="Arial" w:hAnsi="Arial" w:cs="Arial"/>
                <w:color w:val="000000"/>
                <w:lang w:val="en-GB"/>
              </w:rPr>
              <w:t xml:space="preserve"> University</w:t>
            </w:r>
          </w:p>
          <w:p w14:paraId="3FE87889" w14:textId="77777777" w:rsidR="009126BA" w:rsidRPr="0020229B" w:rsidRDefault="003E4161" w:rsidP="00307137">
            <w:pPr>
              <w:autoSpaceDE w:val="0"/>
              <w:autoSpaceDN w:val="0"/>
              <w:adjustRightInd w:val="0"/>
              <w:rPr>
                <w:rFonts w:ascii="Arial" w:hAnsi="Arial" w:cs="Arial"/>
                <w:color w:val="000000"/>
                <w:lang w:val="en-GB"/>
              </w:rPr>
            </w:pPr>
            <w:r w:rsidRPr="0020229B">
              <w:rPr>
                <w:rFonts w:ascii="Arial" w:hAnsi="Arial" w:cs="Arial"/>
                <w:color w:val="000000"/>
                <w:lang w:val="en-GB"/>
              </w:rPr>
              <w:fldChar w:fldCharType="begin">
                <w:ffData>
                  <w:name w:val="Onay2"/>
                  <w:enabled/>
                  <w:calcOnExit w:val="0"/>
                  <w:checkBox>
                    <w:sizeAuto/>
                    <w:default w:val="0"/>
                  </w:checkBox>
                </w:ffData>
              </w:fldChar>
            </w:r>
            <w:bookmarkStart w:id="0" w:name="Onay2"/>
            <w:r w:rsidR="009126BA" w:rsidRPr="0020229B">
              <w:rPr>
                <w:rFonts w:ascii="Arial" w:hAnsi="Arial" w:cs="Arial"/>
                <w:color w:val="000000"/>
                <w:lang w:val="en-GB"/>
              </w:rPr>
              <w:instrText xml:space="preserve"> FORMCHECKBOX </w:instrText>
            </w:r>
            <w:r w:rsidR="00FC2AFB">
              <w:rPr>
                <w:rFonts w:ascii="Arial" w:hAnsi="Arial" w:cs="Arial"/>
                <w:color w:val="000000"/>
                <w:lang w:val="en-GB"/>
              </w:rPr>
            </w:r>
            <w:r w:rsidR="00FC2AFB">
              <w:rPr>
                <w:rFonts w:ascii="Arial" w:hAnsi="Arial" w:cs="Arial"/>
                <w:color w:val="000000"/>
                <w:lang w:val="en-GB"/>
              </w:rPr>
              <w:fldChar w:fldCharType="separate"/>
            </w:r>
            <w:r w:rsidRPr="0020229B">
              <w:rPr>
                <w:rFonts w:ascii="Arial" w:hAnsi="Arial" w:cs="Arial"/>
                <w:color w:val="000000"/>
                <w:lang w:val="en-GB"/>
              </w:rPr>
              <w:fldChar w:fldCharType="end"/>
            </w:r>
            <w:bookmarkEnd w:id="0"/>
            <w:r w:rsidR="009126BA" w:rsidRPr="0020229B">
              <w:rPr>
                <w:rFonts w:ascii="Arial" w:hAnsi="Arial" w:cs="Arial"/>
                <w:color w:val="000000"/>
                <w:lang w:val="en-GB"/>
              </w:rPr>
              <w:t xml:space="preserve"> Public Research Centre</w:t>
            </w:r>
          </w:p>
          <w:p w14:paraId="54650333" w14:textId="77777777" w:rsidR="009126BA" w:rsidRPr="0020229B" w:rsidRDefault="003E4161" w:rsidP="00307137">
            <w:pPr>
              <w:autoSpaceDE w:val="0"/>
              <w:autoSpaceDN w:val="0"/>
              <w:adjustRightInd w:val="0"/>
              <w:rPr>
                <w:rFonts w:ascii="Arial" w:hAnsi="Arial" w:cs="Arial"/>
                <w:color w:val="000000"/>
                <w:lang w:val="en-GB"/>
              </w:rPr>
            </w:pPr>
            <w:r w:rsidRPr="0020229B">
              <w:rPr>
                <w:rFonts w:ascii="Arial" w:hAnsi="Arial" w:cs="Arial"/>
                <w:color w:val="000000"/>
                <w:lang w:val="en-GB"/>
              </w:rPr>
              <w:fldChar w:fldCharType="begin">
                <w:ffData>
                  <w:name w:val="Onay2"/>
                  <w:enabled/>
                  <w:calcOnExit w:val="0"/>
                  <w:checkBox>
                    <w:sizeAuto/>
                    <w:default w:val="0"/>
                  </w:checkBox>
                </w:ffData>
              </w:fldChar>
            </w:r>
            <w:r w:rsidR="009126BA" w:rsidRPr="0020229B">
              <w:rPr>
                <w:rFonts w:ascii="Arial" w:hAnsi="Arial" w:cs="Arial"/>
                <w:color w:val="000000"/>
                <w:lang w:val="en-GB"/>
              </w:rPr>
              <w:instrText xml:space="preserve"> FORMCHECKBOX </w:instrText>
            </w:r>
            <w:r w:rsidR="00FC2AFB">
              <w:rPr>
                <w:rFonts w:ascii="Arial" w:hAnsi="Arial" w:cs="Arial"/>
                <w:color w:val="000000"/>
                <w:lang w:val="en-GB"/>
              </w:rPr>
            </w:r>
            <w:r w:rsidR="00FC2AFB">
              <w:rPr>
                <w:rFonts w:ascii="Arial" w:hAnsi="Arial" w:cs="Arial"/>
                <w:color w:val="000000"/>
                <w:lang w:val="en-GB"/>
              </w:rPr>
              <w:fldChar w:fldCharType="separate"/>
            </w:r>
            <w:r w:rsidRPr="0020229B">
              <w:rPr>
                <w:rFonts w:ascii="Arial" w:hAnsi="Arial" w:cs="Arial"/>
                <w:color w:val="000000"/>
                <w:lang w:val="en-GB"/>
              </w:rPr>
              <w:fldChar w:fldCharType="end"/>
            </w:r>
            <w:r w:rsidR="009126BA" w:rsidRPr="0020229B">
              <w:rPr>
                <w:rFonts w:ascii="Arial" w:hAnsi="Arial" w:cs="Arial"/>
                <w:color w:val="000000"/>
                <w:lang w:val="en-GB"/>
              </w:rPr>
              <w:t xml:space="preserve"> Large Scale Enterprise</w:t>
            </w:r>
          </w:p>
          <w:p w14:paraId="423896CA" w14:textId="77777777" w:rsidR="009126BA" w:rsidRPr="0020229B" w:rsidRDefault="003E4161" w:rsidP="00307137">
            <w:pPr>
              <w:autoSpaceDE w:val="0"/>
              <w:autoSpaceDN w:val="0"/>
              <w:adjustRightInd w:val="0"/>
              <w:rPr>
                <w:rFonts w:ascii="Arial" w:hAnsi="Arial" w:cs="Arial"/>
                <w:color w:val="000000"/>
                <w:lang w:val="en-GB"/>
              </w:rPr>
            </w:pPr>
            <w:r w:rsidRPr="0020229B">
              <w:rPr>
                <w:rFonts w:ascii="Arial" w:hAnsi="Arial" w:cs="Arial"/>
                <w:color w:val="000000"/>
                <w:lang w:val="en-GB"/>
              </w:rPr>
              <w:fldChar w:fldCharType="begin">
                <w:ffData>
                  <w:name w:val="Onay2"/>
                  <w:enabled/>
                  <w:calcOnExit w:val="0"/>
                  <w:checkBox>
                    <w:sizeAuto/>
                    <w:default w:val="0"/>
                  </w:checkBox>
                </w:ffData>
              </w:fldChar>
            </w:r>
            <w:r w:rsidR="009126BA" w:rsidRPr="0020229B">
              <w:rPr>
                <w:rFonts w:ascii="Arial" w:hAnsi="Arial" w:cs="Arial"/>
                <w:color w:val="000000"/>
                <w:lang w:val="en-GB"/>
              </w:rPr>
              <w:instrText xml:space="preserve"> FORMCHECKBOX </w:instrText>
            </w:r>
            <w:r w:rsidR="00FC2AFB">
              <w:rPr>
                <w:rFonts w:ascii="Arial" w:hAnsi="Arial" w:cs="Arial"/>
                <w:color w:val="000000"/>
                <w:lang w:val="en-GB"/>
              </w:rPr>
            </w:r>
            <w:r w:rsidR="00FC2AFB">
              <w:rPr>
                <w:rFonts w:ascii="Arial" w:hAnsi="Arial" w:cs="Arial"/>
                <w:color w:val="000000"/>
                <w:lang w:val="en-GB"/>
              </w:rPr>
              <w:fldChar w:fldCharType="separate"/>
            </w:r>
            <w:r w:rsidRPr="0020229B">
              <w:rPr>
                <w:rFonts w:ascii="Arial" w:hAnsi="Arial" w:cs="Arial"/>
                <w:color w:val="000000"/>
                <w:lang w:val="en-GB"/>
              </w:rPr>
              <w:fldChar w:fldCharType="end"/>
            </w:r>
            <w:r w:rsidR="009126BA" w:rsidRPr="0020229B">
              <w:rPr>
                <w:rFonts w:ascii="Arial" w:hAnsi="Arial" w:cs="Arial"/>
                <w:color w:val="000000"/>
                <w:lang w:val="en-GB"/>
              </w:rPr>
              <w:t xml:space="preserve"> Small and Medium Scale Enterprise</w:t>
            </w:r>
          </w:p>
        </w:tc>
        <w:tc>
          <w:tcPr>
            <w:tcW w:w="1796" w:type="pct"/>
            <w:gridSpan w:val="2"/>
            <w:tcMar>
              <w:top w:w="28" w:type="dxa"/>
            </w:tcMar>
          </w:tcPr>
          <w:p w14:paraId="0FFDA65E" w14:textId="2F56371B" w:rsidR="009126BA" w:rsidRPr="0020229B" w:rsidRDefault="0008726F" w:rsidP="00307137">
            <w:pPr>
              <w:autoSpaceDE w:val="0"/>
              <w:autoSpaceDN w:val="0"/>
              <w:adjustRightInd w:val="0"/>
              <w:rPr>
                <w:rFonts w:ascii="Arial" w:hAnsi="Arial" w:cs="Arial"/>
                <w:color w:val="000000"/>
                <w:lang w:val="en-GB"/>
              </w:rPr>
            </w:pPr>
            <w:r w:rsidRPr="0020229B">
              <w:rPr>
                <w:rFonts w:ascii="Arial" w:hAnsi="Arial" w:cs="Arial"/>
                <w:color w:val="000000"/>
                <w:shd w:val="clear" w:color="auto" w:fill="FF0000"/>
                <w:lang w:val="en-GB"/>
              </w:rPr>
              <w:fldChar w:fldCharType="begin">
                <w:ffData>
                  <w:name w:val=""/>
                  <w:enabled/>
                  <w:calcOnExit w:val="0"/>
                  <w:checkBox>
                    <w:sizeAuto/>
                    <w:default w:val="0"/>
                  </w:checkBox>
                </w:ffData>
              </w:fldChar>
            </w:r>
            <w:r w:rsidRPr="0020229B">
              <w:rPr>
                <w:rFonts w:ascii="Arial" w:hAnsi="Arial" w:cs="Arial"/>
                <w:color w:val="000000"/>
                <w:shd w:val="clear" w:color="auto" w:fill="FF0000"/>
                <w:lang w:val="en-GB"/>
              </w:rPr>
              <w:instrText xml:space="preserve"> FORMCHECKBOX </w:instrText>
            </w:r>
            <w:r w:rsidR="00FC2AFB">
              <w:rPr>
                <w:rFonts w:ascii="Arial" w:hAnsi="Arial" w:cs="Arial"/>
                <w:color w:val="000000"/>
                <w:shd w:val="clear" w:color="auto" w:fill="FF0000"/>
                <w:lang w:val="en-GB"/>
              </w:rPr>
            </w:r>
            <w:r w:rsidR="00FC2AFB">
              <w:rPr>
                <w:rFonts w:ascii="Arial" w:hAnsi="Arial" w:cs="Arial"/>
                <w:color w:val="000000"/>
                <w:shd w:val="clear" w:color="auto" w:fill="FF0000"/>
                <w:lang w:val="en-GB"/>
              </w:rPr>
              <w:fldChar w:fldCharType="separate"/>
            </w:r>
            <w:r w:rsidRPr="0020229B">
              <w:rPr>
                <w:rFonts w:ascii="Arial" w:hAnsi="Arial" w:cs="Arial"/>
                <w:color w:val="000000"/>
                <w:shd w:val="clear" w:color="auto" w:fill="FF0000"/>
                <w:lang w:val="en-GB"/>
              </w:rPr>
              <w:fldChar w:fldCharType="end"/>
            </w:r>
            <w:r w:rsidR="009126BA" w:rsidRPr="0020229B">
              <w:rPr>
                <w:rFonts w:ascii="Arial" w:hAnsi="Arial" w:cs="Arial"/>
                <w:color w:val="000000"/>
                <w:lang w:val="en-GB"/>
              </w:rPr>
              <w:t xml:space="preserve"> Public Body</w:t>
            </w:r>
            <w:r w:rsidR="006D2C00" w:rsidRPr="0020229B">
              <w:rPr>
                <w:rFonts w:ascii="Arial" w:hAnsi="Arial" w:cs="Arial"/>
                <w:color w:val="000000"/>
                <w:lang w:val="en-GB"/>
              </w:rPr>
              <w:t xml:space="preserve"> </w:t>
            </w:r>
          </w:p>
          <w:p w14:paraId="10E4159B" w14:textId="77777777" w:rsidR="009126BA" w:rsidRPr="0020229B" w:rsidRDefault="003E4161" w:rsidP="00307137">
            <w:pPr>
              <w:autoSpaceDE w:val="0"/>
              <w:autoSpaceDN w:val="0"/>
              <w:adjustRightInd w:val="0"/>
              <w:rPr>
                <w:rFonts w:ascii="Arial" w:hAnsi="Arial" w:cs="Arial"/>
                <w:color w:val="000000"/>
                <w:lang w:val="en-GB"/>
              </w:rPr>
            </w:pPr>
            <w:r w:rsidRPr="0020229B">
              <w:rPr>
                <w:rFonts w:ascii="Arial" w:hAnsi="Arial" w:cs="Arial"/>
                <w:color w:val="000000"/>
                <w:lang w:val="en-GB"/>
              </w:rPr>
              <w:fldChar w:fldCharType="begin">
                <w:ffData>
                  <w:name w:val="Onay2"/>
                  <w:enabled/>
                  <w:calcOnExit w:val="0"/>
                  <w:checkBox>
                    <w:sizeAuto/>
                    <w:default w:val="0"/>
                  </w:checkBox>
                </w:ffData>
              </w:fldChar>
            </w:r>
            <w:r w:rsidR="009126BA" w:rsidRPr="0020229B">
              <w:rPr>
                <w:rFonts w:ascii="Arial" w:hAnsi="Arial" w:cs="Arial"/>
                <w:color w:val="000000"/>
                <w:lang w:val="en-GB"/>
              </w:rPr>
              <w:instrText xml:space="preserve"> FORMCHECKBOX </w:instrText>
            </w:r>
            <w:r w:rsidR="00FC2AFB">
              <w:rPr>
                <w:rFonts w:ascii="Arial" w:hAnsi="Arial" w:cs="Arial"/>
                <w:color w:val="000000"/>
                <w:lang w:val="en-GB"/>
              </w:rPr>
            </w:r>
            <w:r w:rsidR="00FC2AFB">
              <w:rPr>
                <w:rFonts w:ascii="Arial" w:hAnsi="Arial" w:cs="Arial"/>
                <w:color w:val="000000"/>
                <w:lang w:val="en-GB"/>
              </w:rPr>
              <w:fldChar w:fldCharType="separate"/>
            </w:r>
            <w:r w:rsidRPr="0020229B">
              <w:rPr>
                <w:rFonts w:ascii="Arial" w:hAnsi="Arial" w:cs="Arial"/>
                <w:color w:val="000000"/>
                <w:lang w:val="en-GB"/>
              </w:rPr>
              <w:fldChar w:fldCharType="end"/>
            </w:r>
            <w:r w:rsidR="009126BA" w:rsidRPr="0020229B">
              <w:rPr>
                <w:rFonts w:ascii="Arial" w:hAnsi="Arial" w:cs="Arial"/>
                <w:color w:val="000000"/>
                <w:lang w:val="en-GB"/>
              </w:rPr>
              <w:t xml:space="preserve"> International NGO</w:t>
            </w:r>
          </w:p>
          <w:p w14:paraId="191D8A4B" w14:textId="77777777" w:rsidR="009126BA" w:rsidRPr="0020229B" w:rsidRDefault="003E4161" w:rsidP="00307137">
            <w:pPr>
              <w:autoSpaceDE w:val="0"/>
              <w:autoSpaceDN w:val="0"/>
              <w:adjustRightInd w:val="0"/>
              <w:rPr>
                <w:rFonts w:ascii="Arial" w:hAnsi="Arial" w:cs="Arial"/>
                <w:color w:val="000000"/>
                <w:lang w:val="en-GB"/>
              </w:rPr>
            </w:pPr>
            <w:r w:rsidRPr="0020229B">
              <w:rPr>
                <w:rFonts w:ascii="Arial" w:hAnsi="Arial" w:cs="Arial"/>
                <w:color w:val="000000"/>
                <w:lang w:val="en-GB"/>
              </w:rPr>
              <w:fldChar w:fldCharType="begin">
                <w:ffData>
                  <w:name w:val="Onay2"/>
                  <w:enabled/>
                  <w:calcOnExit w:val="0"/>
                  <w:checkBox>
                    <w:sizeAuto/>
                    <w:default w:val="0"/>
                  </w:checkBox>
                </w:ffData>
              </w:fldChar>
            </w:r>
            <w:r w:rsidR="009126BA" w:rsidRPr="0020229B">
              <w:rPr>
                <w:rFonts w:ascii="Arial" w:hAnsi="Arial" w:cs="Arial"/>
                <w:color w:val="000000"/>
                <w:lang w:val="en-GB"/>
              </w:rPr>
              <w:instrText xml:space="preserve"> FORMCHECKBOX </w:instrText>
            </w:r>
            <w:r w:rsidR="00FC2AFB">
              <w:rPr>
                <w:rFonts w:ascii="Arial" w:hAnsi="Arial" w:cs="Arial"/>
                <w:color w:val="000000"/>
                <w:lang w:val="en-GB"/>
              </w:rPr>
            </w:r>
            <w:r w:rsidR="00FC2AFB">
              <w:rPr>
                <w:rFonts w:ascii="Arial" w:hAnsi="Arial" w:cs="Arial"/>
                <w:color w:val="000000"/>
                <w:lang w:val="en-GB"/>
              </w:rPr>
              <w:fldChar w:fldCharType="separate"/>
            </w:r>
            <w:r w:rsidRPr="0020229B">
              <w:rPr>
                <w:rFonts w:ascii="Arial" w:hAnsi="Arial" w:cs="Arial"/>
                <w:color w:val="000000"/>
                <w:lang w:val="en-GB"/>
              </w:rPr>
              <w:fldChar w:fldCharType="end"/>
            </w:r>
            <w:r w:rsidR="009126BA" w:rsidRPr="0020229B">
              <w:rPr>
                <w:rFonts w:ascii="Arial" w:hAnsi="Arial" w:cs="Arial"/>
                <w:color w:val="000000"/>
                <w:lang w:val="en-GB"/>
              </w:rPr>
              <w:t xml:space="preserve"> National NGO</w:t>
            </w:r>
          </w:p>
        </w:tc>
      </w:tr>
      <w:tr w:rsidR="009126BA" w:rsidRPr="0020229B" w14:paraId="6F392CD5" w14:textId="77777777" w:rsidTr="005810C9">
        <w:trPr>
          <w:trHeight w:val="2080"/>
        </w:trPr>
        <w:tc>
          <w:tcPr>
            <w:tcW w:w="932" w:type="pct"/>
            <w:tcMar>
              <w:top w:w="28" w:type="dxa"/>
            </w:tcMar>
            <w:vAlign w:val="center"/>
          </w:tcPr>
          <w:p w14:paraId="7CEA3C3F" w14:textId="77777777" w:rsidR="009126BA" w:rsidRPr="0020229B" w:rsidRDefault="009126BA" w:rsidP="00307137">
            <w:pPr>
              <w:rPr>
                <w:rFonts w:ascii="Arial" w:hAnsi="Arial" w:cs="Arial"/>
                <w:b/>
                <w:color w:val="000000"/>
                <w:lang w:val="en-GB"/>
              </w:rPr>
            </w:pPr>
            <w:r w:rsidRPr="0020229B">
              <w:rPr>
                <w:rFonts w:ascii="Arial" w:hAnsi="Arial" w:cs="Arial"/>
                <w:b/>
                <w:color w:val="000000"/>
                <w:lang w:val="en-GB"/>
              </w:rPr>
              <w:t>Research Fields</w:t>
            </w:r>
          </w:p>
        </w:tc>
        <w:tc>
          <w:tcPr>
            <w:tcW w:w="2272" w:type="pct"/>
            <w:tcMar>
              <w:top w:w="28" w:type="dxa"/>
            </w:tcMar>
          </w:tcPr>
          <w:p w14:paraId="1BD293BA" w14:textId="5BC4F0CF" w:rsidR="00681923" w:rsidRPr="0020229B" w:rsidRDefault="00681923" w:rsidP="00307137">
            <w:pPr>
              <w:autoSpaceDE w:val="0"/>
              <w:autoSpaceDN w:val="0"/>
              <w:adjustRightInd w:val="0"/>
              <w:rPr>
                <w:rFonts w:ascii="Arial" w:hAnsi="Arial" w:cs="Arial"/>
                <w:bCs/>
                <w:color w:val="000000"/>
                <w:lang w:eastAsia="tr-TR"/>
              </w:rPr>
            </w:pPr>
            <w:r w:rsidRPr="0020229B">
              <w:rPr>
                <w:rFonts w:ascii="Arial" w:hAnsi="Arial" w:cs="Arial"/>
                <w:bCs/>
                <w:color w:val="000000"/>
                <w:lang w:eastAsia="tr-TR"/>
              </w:rPr>
              <w:t>Literacy</w:t>
            </w:r>
          </w:p>
          <w:p w14:paraId="2D57248B" w14:textId="03B9ED61" w:rsidR="00681923" w:rsidRPr="0020229B" w:rsidRDefault="00681923" w:rsidP="00307137">
            <w:pPr>
              <w:autoSpaceDE w:val="0"/>
              <w:autoSpaceDN w:val="0"/>
              <w:adjustRightInd w:val="0"/>
              <w:rPr>
                <w:rFonts w:ascii="Arial" w:hAnsi="Arial" w:cs="Arial"/>
                <w:bCs/>
                <w:color w:val="000000"/>
                <w:lang w:eastAsia="tr-TR"/>
              </w:rPr>
            </w:pPr>
            <w:r w:rsidRPr="0020229B">
              <w:rPr>
                <w:rFonts w:ascii="Arial" w:hAnsi="Arial" w:cs="Arial"/>
                <w:bCs/>
                <w:color w:val="000000"/>
                <w:lang w:eastAsia="tr-TR"/>
              </w:rPr>
              <w:t>Basic Skills</w:t>
            </w:r>
          </w:p>
          <w:p w14:paraId="7A077533" w14:textId="1FD5B2C5" w:rsidR="00681923" w:rsidRPr="0020229B" w:rsidRDefault="00681923" w:rsidP="00307137">
            <w:pPr>
              <w:autoSpaceDE w:val="0"/>
              <w:autoSpaceDN w:val="0"/>
              <w:adjustRightInd w:val="0"/>
              <w:rPr>
                <w:rFonts w:ascii="Arial" w:hAnsi="Arial" w:cs="Arial"/>
                <w:bCs/>
                <w:color w:val="000000"/>
                <w:lang w:eastAsia="tr-TR"/>
              </w:rPr>
            </w:pPr>
            <w:r w:rsidRPr="0020229B">
              <w:rPr>
                <w:rFonts w:ascii="Arial" w:hAnsi="Arial" w:cs="Arial"/>
                <w:bCs/>
                <w:color w:val="000000"/>
                <w:lang w:eastAsia="tr-TR"/>
              </w:rPr>
              <w:t>Language Education</w:t>
            </w:r>
          </w:p>
          <w:p w14:paraId="6437F673" w14:textId="6677E799" w:rsidR="00681923" w:rsidRPr="0020229B" w:rsidRDefault="00681923" w:rsidP="00307137">
            <w:pPr>
              <w:autoSpaceDE w:val="0"/>
              <w:autoSpaceDN w:val="0"/>
              <w:adjustRightInd w:val="0"/>
              <w:rPr>
                <w:rFonts w:ascii="Arial" w:hAnsi="Arial" w:cs="Arial"/>
                <w:bCs/>
                <w:color w:val="000000"/>
                <w:lang w:eastAsia="tr-TR"/>
              </w:rPr>
            </w:pPr>
            <w:r w:rsidRPr="0020229B">
              <w:rPr>
                <w:rFonts w:ascii="Arial" w:hAnsi="Arial" w:cs="Arial"/>
                <w:bCs/>
                <w:color w:val="000000"/>
                <w:lang w:eastAsia="tr-TR"/>
              </w:rPr>
              <w:t>Specific Learning Challenges</w:t>
            </w:r>
          </w:p>
          <w:p w14:paraId="1DEA7625" w14:textId="77777777" w:rsidR="00A873F3" w:rsidRPr="0020229B" w:rsidRDefault="003A744E" w:rsidP="00307137">
            <w:pPr>
              <w:autoSpaceDE w:val="0"/>
              <w:autoSpaceDN w:val="0"/>
              <w:adjustRightInd w:val="0"/>
              <w:rPr>
                <w:rFonts w:ascii="Arial" w:hAnsi="Arial" w:cs="Arial"/>
                <w:bCs/>
                <w:color w:val="000000"/>
                <w:lang w:eastAsia="tr-TR"/>
              </w:rPr>
            </w:pPr>
            <w:r w:rsidRPr="0020229B">
              <w:rPr>
                <w:rFonts w:ascii="Arial" w:hAnsi="Arial" w:cs="Arial"/>
                <w:bCs/>
                <w:color w:val="000000"/>
                <w:lang w:eastAsia="tr-TR"/>
              </w:rPr>
              <w:t xml:space="preserve">IT in </w:t>
            </w:r>
            <w:r w:rsidR="00681923" w:rsidRPr="0020229B">
              <w:rPr>
                <w:rFonts w:ascii="Arial" w:hAnsi="Arial" w:cs="Arial"/>
                <w:bCs/>
                <w:color w:val="000000"/>
                <w:lang w:eastAsia="tr-TR"/>
              </w:rPr>
              <w:t>E</w:t>
            </w:r>
            <w:r w:rsidRPr="0020229B">
              <w:rPr>
                <w:rFonts w:ascii="Arial" w:hAnsi="Arial" w:cs="Arial"/>
                <w:bCs/>
                <w:color w:val="000000"/>
                <w:lang w:eastAsia="tr-TR"/>
              </w:rPr>
              <w:t>ducation</w:t>
            </w:r>
          </w:p>
          <w:p w14:paraId="4116415C" w14:textId="02F9127F" w:rsidR="00681923" w:rsidRPr="0020229B" w:rsidRDefault="00681923" w:rsidP="00307137">
            <w:pPr>
              <w:autoSpaceDE w:val="0"/>
              <w:autoSpaceDN w:val="0"/>
              <w:adjustRightInd w:val="0"/>
              <w:rPr>
                <w:rFonts w:ascii="Arial" w:hAnsi="Arial" w:cs="Arial"/>
                <w:bCs/>
                <w:color w:val="000000"/>
                <w:lang w:eastAsia="tr-TR"/>
              </w:rPr>
            </w:pPr>
            <w:r w:rsidRPr="0020229B">
              <w:rPr>
                <w:rFonts w:ascii="Arial" w:hAnsi="Arial" w:cs="Arial"/>
                <w:bCs/>
                <w:color w:val="000000"/>
                <w:lang w:eastAsia="tr-TR"/>
              </w:rPr>
              <w:t>Multilingual Education</w:t>
            </w:r>
          </w:p>
        </w:tc>
        <w:tc>
          <w:tcPr>
            <w:tcW w:w="1796" w:type="pct"/>
            <w:gridSpan w:val="2"/>
            <w:tcMar>
              <w:top w:w="28" w:type="dxa"/>
            </w:tcMar>
          </w:tcPr>
          <w:p w14:paraId="2549409C" w14:textId="454597F8" w:rsidR="009126BA" w:rsidRPr="0020229B" w:rsidRDefault="009126BA" w:rsidP="00307137">
            <w:pPr>
              <w:rPr>
                <w:rFonts w:ascii="Arial" w:hAnsi="Arial" w:cs="Arial"/>
                <w:b/>
                <w:i/>
                <w:color w:val="000000"/>
                <w:u w:val="single"/>
                <w:lang w:eastAsia="tr-TR"/>
              </w:rPr>
            </w:pPr>
          </w:p>
          <w:p w14:paraId="06406396" w14:textId="77777777" w:rsidR="009126BA" w:rsidRPr="0020229B" w:rsidRDefault="009126BA" w:rsidP="00307137">
            <w:pPr>
              <w:rPr>
                <w:rFonts w:ascii="Arial" w:hAnsi="Arial" w:cs="Arial"/>
                <w:b/>
                <w:i/>
                <w:color w:val="000000"/>
                <w:lang w:eastAsia="tr-TR"/>
              </w:rPr>
            </w:pPr>
            <w:r w:rsidRPr="0020229B">
              <w:rPr>
                <w:rFonts w:ascii="Arial" w:hAnsi="Arial" w:cs="Arial"/>
                <w:b/>
                <w:i/>
                <w:color w:val="000000"/>
                <w:lang w:eastAsia="tr-TR"/>
              </w:rPr>
              <w:t xml:space="preserve"> </w:t>
            </w:r>
          </w:p>
        </w:tc>
      </w:tr>
      <w:tr w:rsidR="007D01F2" w:rsidRPr="0020229B" w14:paraId="6D1CE4AC" w14:textId="77777777" w:rsidTr="00307137">
        <w:trPr>
          <w:trHeight w:val="1005"/>
        </w:trPr>
        <w:tc>
          <w:tcPr>
            <w:tcW w:w="932" w:type="pct"/>
            <w:tcMar>
              <w:top w:w="28" w:type="dxa"/>
            </w:tcMar>
            <w:vAlign w:val="center"/>
          </w:tcPr>
          <w:p w14:paraId="7F79E22F" w14:textId="77777777" w:rsidR="007D01F2" w:rsidRPr="0020229B" w:rsidRDefault="007D01F2" w:rsidP="007D01F2">
            <w:pPr>
              <w:rPr>
                <w:rFonts w:ascii="Arial" w:hAnsi="Arial" w:cs="Arial"/>
                <w:b/>
                <w:color w:val="000000"/>
                <w:lang w:val="en-GB"/>
              </w:rPr>
            </w:pPr>
            <w:r w:rsidRPr="0020229B">
              <w:rPr>
                <w:rFonts w:ascii="Arial" w:hAnsi="Arial" w:cs="Arial"/>
                <w:b/>
                <w:color w:val="000000"/>
                <w:lang w:val="en-GB"/>
              </w:rPr>
              <w:t xml:space="preserve">Short Description </w:t>
            </w:r>
          </w:p>
          <w:p w14:paraId="01E71A31" w14:textId="77777777" w:rsidR="007D01F2" w:rsidRPr="0020229B" w:rsidRDefault="007D01F2" w:rsidP="007D01F2">
            <w:pPr>
              <w:rPr>
                <w:rFonts w:ascii="Arial" w:hAnsi="Arial" w:cs="Arial"/>
                <w:b/>
                <w:color w:val="000000"/>
                <w:lang w:val="en-GB"/>
              </w:rPr>
            </w:pPr>
            <w:r w:rsidRPr="0020229B">
              <w:rPr>
                <w:rFonts w:ascii="Arial" w:hAnsi="Arial" w:cs="Arial"/>
                <w:b/>
                <w:color w:val="000000"/>
                <w:lang w:val="en-GB"/>
              </w:rPr>
              <w:t>of the Organization / Department</w:t>
            </w:r>
          </w:p>
        </w:tc>
        <w:tc>
          <w:tcPr>
            <w:tcW w:w="4068" w:type="pct"/>
            <w:gridSpan w:val="3"/>
            <w:tcMar>
              <w:top w:w="28" w:type="dxa"/>
            </w:tcMar>
          </w:tcPr>
          <w:p w14:paraId="627827C1" w14:textId="07071D29" w:rsidR="00724266" w:rsidRPr="0020229B" w:rsidRDefault="00724266" w:rsidP="00724266">
            <w:pPr>
              <w:spacing w:after="120"/>
              <w:jc w:val="both"/>
              <w:rPr>
                <w:rFonts w:ascii="Arial" w:hAnsi="Arial" w:cs="Arial"/>
              </w:rPr>
            </w:pPr>
            <w:r w:rsidRPr="0020229B">
              <w:rPr>
                <w:rFonts w:ascii="Arial" w:hAnsi="Arial" w:cs="Arial"/>
                <w:color w:val="666666"/>
              </w:rPr>
              <w:t>The Centre for Literacy is a research and development university centre that focuses on the area of literacy and other basic skills.</w:t>
            </w:r>
          </w:p>
          <w:p w14:paraId="369A1525" w14:textId="77777777" w:rsidR="00724266" w:rsidRPr="0020229B" w:rsidRDefault="00724266" w:rsidP="00724266">
            <w:pPr>
              <w:pStyle w:val="NormalWeb"/>
              <w:spacing w:before="0" w:after="150"/>
              <w:rPr>
                <w:rFonts w:ascii="Arial" w:hAnsi="Arial" w:cs="Arial"/>
                <w:color w:val="666666"/>
                <w:sz w:val="20"/>
                <w:szCs w:val="20"/>
              </w:rPr>
            </w:pPr>
            <w:r w:rsidRPr="0020229B">
              <w:rPr>
                <w:rFonts w:ascii="Arial" w:hAnsi="Arial" w:cs="Arial"/>
                <w:color w:val="666666"/>
                <w:sz w:val="20"/>
                <w:szCs w:val="20"/>
              </w:rPr>
              <w:t>Its mission is to respond productively to the increased need for literacy and other basic skills issues to be addressed in both professional development and research.</w:t>
            </w:r>
          </w:p>
          <w:p w14:paraId="5029F3D9" w14:textId="36F660B2" w:rsidR="00724266" w:rsidRPr="0020229B" w:rsidRDefault="00724266" w:rsidP="00724266">
            <w:pPr>
              <w:pStyle w:val="NormalWeb"/>
              <w:spacing w:before="0" w:after="150"/>
              <w:rPr>
                <w:rFonts w:ascii="Arial" w:hAnsi="Arial" w:cs="Arial"/>
                <w:color w:val="666666"/>
                <w:sz w:val="20"/>
                <w:szCs w:val="20"/>
              </w:rPr>
            </w:pPr>
            <w:r w:rsidRPr="0020229B">
              <w:rPr>
                <w:rFonts w:ascii="Arial" w:hAnsi="Arial" w:cs="Arial"/>
                <w:color w:val="666666"/>
                <w:sz w:val="20"/>
                <w:szCs w:val="20"/>
              </w:rPr>
              <w:t xml:space="preserve">Our Centre is involved in policy advice, consultancies and training for different educational and professional bodies, ministries, national agencies and institutions. </w:t>
            </w:r>
          </w:p>
          <w:p w14:paraId="747CA9A4" w14:textId="77777777" w:rsidR="00724266" w:rsidRPr="0020229B" w:rsidRDefault="00724266" w:rsidP="00724266">
            <w:pPr>
              <w:pStyle w:val="NormalWeb"/>
              <w:spacing w:before="0" w:after="150"/>
              <w:rPr>
                <w:rFonts w:ascii="Arial" w:hAnsi="Arial" w:cs="Arial"/>
                <w:color w:val="666666"/>
                <w:sz w:val="20"/>
                <w:szCs w:val="20"/>
              </w:rPr>
            </w:pPr>
            <w:r w:rsidRPr="0020229B">
              <w:rPr>
                <w:rFonts w:ascii="Arial" w:hAnsi="Arial" w:cs="Arial"/>
                <w:color w:val="666666"/>
                <w:sz w:val="20"/>
                <w:szCs w:val="20"/>
              </w:rPr>
              <w:t>We strive to improve practice and inform policy through the generation of knowledge by creating a strong research culture and by developing professional practice.  It is committed to the promotion of high quality research and its effective communication, especially in areas related to children's literacy and to maintaining strong partnerships with schools and the wider educational community.</w:t>
            </w:r>
          </w:p>
          <w:p w14:paraId="19E479AF" w14:textId="66795CF6" w:rsidR="00724266" w:rsidRPr="0020229B" w:rsidRDefault="00724266" w:rsidP="007D01F2">
            <w:pPr>
              <w:spacing w:after="120"/>
              <w:jc w:val="both"/>
              <w:rPr>
                <w:rFonts w:ascii="Arial" w:hAnsi="Arial" w:cs="Arial"/>
              </w:rPr>
            </w:pPr>
          </w:p>
        </w:tc>
      </w:tr>
      <w:tr w:rsidR="007D01F2" w:rsidRPr="0020229B" w14:paraId="26EEC163" w14:textId="77777777" w:rsidTr="00307137">
        <w:trPr>
          <w:trHeight w:val="1292"/>
        </w:trPr>
        <w:tc>
          <w:tcPr>
            <w:tcW w:w="932" w:type="pct"/>
            <w:tcMar>
              <w:top w:w="28" w:type="dxa"/>
            </w:tcMar>
            <w:vAlign w:val="center"/>
          </w:tcPr>
          <w:p w14:paraId="087D90E0" w14:textId="77777777" w:rsidR="007D01F2" w:rsidRPr="0020229B" w:rsidRDefault="007D01F2" w:rsidP="007D01F2">
            <w:pPr>
              <w:rPr>
                <w:rFonts w:ascii="Arial" w:hAnsi="Arial" w:cs="Arial"/>
                <w:b/>
                <w:color w:val="000000"/>
                <w:lang w:val="en-GB"/>
              </w:rPr>
            </w:pPr>
            <w:r w:rsidRPr="0020229B">
              <w:rPr>
                <w:rFonts w:ascii="Arial" w:hAnsi="Arial" w:cs="Arial"/>
                <w:b/>
                <w:color w:val="000000"/>
                <w:lang w:val="en-GB"/>
              </w:rPr>
              <w:t>Previous Related Projects / Research Experience</w:t>
            </w:r>
          </w:p>
        </w:tc>
        <w:tc>
          <w:tcPr>
            <w:tcW w:w="4068" w:type="pct"/>
            <w:gridSpan w:val="3"/>
            <w:tcMar>
              <w:top w:w="28" w:type="dxa"/>
            </w:tcMar>
          </w:tcPr>
          <w:p w14:paraId="1CDAEAE0" w14:textId="77777777" w:rsidR="00017DB2" w:rsidRPr="0020229B" w:rsidRDefault="00017DB2" w:rsidP="00022693">
            <w:pPr>
              <w:rPr>
                <w:rFonts w:ascii="Arial" w:hAnsi="Arial" w:cs="Arial"/>
                <w:lang w:val="en-GB"/>
              </w:rPr>
            </w:pPr>
          </w:p>
          <w:p w14:paraId="39F679FC" w14:textId="467849ED" w:rsidR="00017DB2" w:rsidRPr="0020229B" w:rsidRDefault="00017DB2" w:rsidP="00022693">
            <w:pPr>
              <w:rPr>
                <w:rFonts w:ascii="Arial" w:hAnsi="Arial" w:cs="Arial"/>
                <w:lang w:val="en-GB"/>
              </w:rPr>
            </w:pPr>
            <w:r w:rsidRPr="0020229B">
              <w:rPr>
                <w:rFonts w:ascii="Arial" w:hAnsi="Arial" w:cs="Arial"/>
                <w:lang w:val="en-GB"/>
              </w:rPr>
              <w:t>University of Malta</w:t>
            </w:r>
          </w:p>
          <w:p w14:paraId="0FB8EB08" w14:textId="441D54E4" w:rsidR="00017DB2" w:rsidRPr="0020229B" w:rsidRDefault="00017DB2" w:rsidP="00022693">
            <w:pPr>
              <w:rPr>
                <w:rFonts w:ascii="Arial" w:hAnsi="Arial" w:cs="Arial"/>
                <w:lang w:val="en-GB"/>
              </w:rPr>
            </w:pPr>
          </w:p>
          <w:p w14:paraId="344E9781" w14:textId="39518718" w:rsidR="00017DB2" w:rsidRPr="0020229B" w:rsidRDefault="00017DB2" w:rsidP="00022693">
            <w:pPr>
              <w:rPr>
                <w:rFonts w:ascii="Arial" w:hAnsi="Arial" w:cs="Arial"/>
                <w:lang w:val="en-GB"/>
              </w:rPr>
            </w:pPr>
            <w:r w:rsidRPr="0020229B">
              <w:rPr>
                <w:rFonts w:ascii="Arial" w:hAnsi="Arial" w:cs="Arial"/>
                <w:noProof/>
                <w:lang w:val="en-GB"/>
              </w:rPr>
              <w:drawing>
                <wp:inline distT="0" distB="0" distL="0" distR="0" wp14:anchorId="07B864C3" wp14:editId="47FE336E">
                  <wp:extent cx="5194935" cy="25463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94935" cy="2546350"/>
                          </a:xfrm>
                          <a:prstGeom prst="rect">
                            <a:avLst/>
                          </a:prstGeom>
                        </pic:spPr>
                      </pic:pic>
                    </a:graphicData>
                  </a:graphic>
                </wp:inline>
              </w:drawing>
            </w:r>
          </w:p>
          <w:p w14:paraId="3D1A5A81" w14:textId="77777777" w:rsidR="00017DB2" w:rsidRPr="0020229B" w:rsidRDefault="00017DB2" w:rsidP="00022693">
            <w:pPr>
              <w:rPr>
                <w:rFonts w:ascii="Arial" w:hAnsi="Arial" w:cs="Arial"/>
                <w:lang w:val="en-GB"/>
              </w:rPr>
            </w:pPr>
          </w:p>
          <w:p w14:paraId="6C678542" w14:textId="06587327" w:rsidR="00022693" w:rsidRPr="0020229B" w:rsidRDefault="00022693" w:rsidP="00022693">
            <w:pPr>
              <w:rPr>
                <w:rFonts w:ascii="Arial" w:hAnsi="Arial" w:cs="Arial"/>
                <w:lang w:val="en-GB"/>
              </w:rPr>
            </w:pPr>
            <w:r w:rsidRPr="0020229B">
              <w:rPr>
                <w:rFonts w:ascii="Arial" w:hAnsi="Arial" w:cs="Arial"/>
                <w:lang w:val="en-GB"/>
              </w:rPr>
              <w:lastRenderedPageBreak/>
              <w:t xml:space="preserve">Mifsud, C. L., Bus, A., </w:t>
            </w:r>
            <w:proofErr w:type="spellStart"/>
            <w:r w:rsidRPr="0020229B">
              <w:rPr>
                <w:rFonts w:ascii="Arial" w:hAnsi="Arial" w:cs="Arial"/>
                <w:lang w:val="en-GB"/>
              </w:rPr>
              <w:t>Hoel</w:t>
            </w:r>
            <w:proofErr w:type="spellEnd"/>
            <w:r w:rsidRPr="0020229B">
              <w:rPr>
                <w:rFonts w:ascii="Arial" w:hAnsi="Arial" w:cs="Arial"/>
                <w:lang w:val="en-GB"/>
              </w:rPr>
              <w:t xml:space="preserve">, T., </w:t>
            </w:r>
            <w:proofErr w:type="spellStart"/>
            <w:r w:rsidRPr="0020229B">
              <w:rPr>
                <w:rFonts w:ascii="Arial" w:hAnsi="Arial" w:cs="Arial"/>
                <w:lang w:val="en-GB"/>
              </w:rPr>
              <w:t>Aliagas</w:t>
            </w:r>
            <w:proofErr w:type="spellEnd"/>
            <w:r w:rsidRPr="0020229B">
              <w:rPr>
                <w:rFonts w:ascii="Arial" w:hAnsi="Arial" w:cs="Arial"/>
                <w:lang w:val="en-GB"/>
              </w:rPr>
              <w:t xml:space="preserve">, C., </w:t>
            </w:r>
            <w:proofErr w:type="spellStart"/>
            <w:r w:rsidRPr="0020229B">
              <w:rPr>
                <w:rFonts w:ascii="Arial" w:hAnsi="Arial" w:cs="Arial"/>
                <w:lang w:val="en-GB"/>
              </w:rPr>
              <w:t>Jernes</w:t>
            </w:r>
            <w:proofErr w:type="spellEnd"/>
            <w:r w:rsidRPr="0020229B">
              <w:rPr>
                <w:rFonts w:ascii="Arial" w:hAnsi="Arial" w:cs="Arial"/>
                <w:lang w:val="en-GB"/>
              </w:rPr>
              <w:t xml:space="preserve">, M., Korat, O., &amp; Van </w:t>
            </w:r>
            <w:proofErr w:type="spellStart"/>
            <w:r w:rsidRPr="0020229B">
              <w:rPr>
                <w:rFonts w:ascii="Arial" w:hAnsi="Arial" w:cs="Arial"/>
                <w:lang w:val="en-GB"/>
              </w:rPr>
              <w:t>Coillie</w:t>
            </w:r>
            <w:proofErr w:type="spellEnd"/>
            <w:r w:rsidRPr="0020229B">
              <w:rPr>
                <w:rFonts w:ascii="Arial" w:hAnsi="Arial" w:cs="Arial"/>
                <w:lang w:val="en-GB"/>
              </w:rPr>
              <w:t xml:space="preserve">, J. (2019) Availability and quality of storybook apps across five less widely used languages. In O. </w:t>
            </w:r>
            <w:proofErr w:type="spellStart"/>
            <w:r w:rsidRPr="0020229B">
              <w:rPr>
                <w:rFonts w:ascii="Arial" w:hAnsi="Arial" w:cs="Arial"/>
                <w:lang w:val="en-GB"/>
              </w:rPr>
              <w:t>Erstad</w:t>
            </w:r>
            <w:proofErr w:type="spellEnd"/>
            <w:r w:rsidRPr="0020229B">
              <w:rPr>
                <w:rFonts w:ascii="Arial" w:hAnsi="Arial" w:cs="Arial"/>
                <w:lang w:val="en-GB"/>
              </w:rPr>
              <w:t xml:space="preserve">, R. </w:t>
            </w:r>
            <w:proofErr w:type="spellStart"/>
            <w:r w:rsidRPr="0020229B">
              <w:rPr>
                <w:rFonts w:ascii="Arial" w:hAnsi="Arial" w:cs="Arial"/>
                <w:lang w:val="en-GB"/>
              </w:rPr>
              <w:t>Flewitt</w:t>
            </w:r>
            <w:proofErr w:type="spellEnd"/>
            <w:r w:rsidRPr="0020229B">
              <w:rPr>
                <w:rFonts w:ascii="Arial" w:hAnsi="Arial" w:cs="Arial"/>
                <w:lang w:val="en-GB"/>
              </w:rPr>
              <w:t xml:space="preserve">, B. </w:t>
            </w:r>
            <w:proofErr w:type="spellStart"/>
            <w:r w:rsidRPr="0020229B">
              <w:rPr>
                <w:rFonts w:ascii="Arial" w:hAnsi="Arial" w:cs="Arial"/>
                <w:lang w:val="en-GB"/>
              </w:rPr>
              <w:t>Kümmerling-Meibauer</w:t>
            </w:r>
            <w:proofErr w:type="spellEnd"/>
            <w:r w:rsidRPr="0020229B">
              <w:rPr>
                <w:rFonts w:ascii="Arial" w:hAnsi="Arial" w:cs="Arial"/>
                <w:lang w:val="en-GB"/>
              </w:rPr>
              <w:t>, &amp; I.S.P. Pereira (Eds.), The Routledge handbook of digital literacies in early childhood, Routledge, UK. </w:t>
            </w:r>
            <w:hyperlink r:id="rId8" w:tgtFrame="_blank" w:history="1">
              <w:r w:rsidRPr="0020229B">
                <w:rPr>
                  <w:rStyle w:val="Hyperlink"/>
                  <w:rFonts w:ascii="Arial" w:hAnsi="Arial" w:cs="Arial"/>
                  <w:lang w:val="en-GB"/>
                </w:rPr>
                <w:t>https://doi.org/10.4324/9780203730638</w:t>
              </w:r>
            </w:hyperlink>
          </w:p>
          <w:p w14:paraId="5A702405" w14:textId="77777777" w:rsidR="00022693" w:rsidRPr="0020229B" w:rsidRDefault="00022693" w:rsidP="00022693">
            <w:pPr>
              <w:rPr>
                <w:rFonts w:ascii="Arial" w:hAnsi="Arial" w:cs="Arial"/>
                <w:lang w:val="en-GB"/>
              </w:rPr>
            </w:pPr>
            <w:r w:rsidRPr="0020229B">
              <w:rPr>
                <w:rFonts w:ascii="Arial" w:hAnsi="Arial" w:cs="Arial"/>
                <w:lang w:val="en-GB"/>
              </w:rPr>
              <w:t> </w:t>
            </w:r>
          </w:p>
          <w:p w14:paraId="1B22B527" w14:textId="77777777" w:rsidR="00022693" w:rsidRPr="0020229B" w:rsidRDefault="00022693" w:rsidP="00022693">
            <w:pPr>
              <w:rPr>
                <w:rFonts w:ascii="Arial" w:hAnsi="Arial" w:cs="Arial"/>
                <w:lang w:val="en-GB"/>
              </w:rPr>
            </w:pPr>
            <w:r w:rsidRPr="0020229B">
              <w:rPr>
                <w:rFonts w:ascii="Arial" w:hAnsi="Arial" w:cs="Arial"/>
                <w:lang w:val="en-GB"/>
              </w:rPr>
              <w:t>Mifsud, C. L., Wang, X. C., &amp; Christ, T. (2019).  “iPad has everything!”: How young children with diverse linguistic backgrounds in Malta and the US process multimodal digital text. Early Child Development and Care, 102, 2563- 2580. </w:t>
            </w:r>
            <w:hyperlink r:id="rId9" w:tgtFrame="_blank" w:history="1">
              <w:r w:rsidRPr="0020229B">
                <w:rPr>
                  <w:rStyle w:val="Hyperlink"/>
                  <w:rFonts w:ascii="Arial" w:hAnsi="Arial" w:cs="Arial"/>
                  <w:lang w:val="en-GB"/>
                </w:rPr>
                <w:t>https://doi.org/10.1080/03004430.2019.1593157</w:t>
              </w:r>
            </w:hyperlink>
          </w:p>
          <w:p w14:paraId="1D8C4AC6" w14:textId="77777777" w:rsidR="00022693" w:rsidRPr="0020229B" w:rsidRDefault="00022693" w:rsidP="00022693">
            <w:pPr>
              <w:rPr>
                <w:rFonts w:ascii="Arial" w:hAnsi="Arial" w:cs="Arial"/>
                <w:lang w:val="en-GB"/>
              </w:rPr>
            </w:pPr>
            <w:r w:rsidRPr="0020229B">
              <w:rPr>
                <w:rFonts w:ascii="Arial" w:hAnsi="Arial" w:cs="Arial"/>
                <w:lang w:val="en-GB"/>
              </w:rPr>
              <w:t> </w:t>
            </w:r>
          </w:p>
          <w:p w14:paraId="2A1D4AD9" w14:textId="77777777" w:rsidR="00022693" w:rsidRPr="0020229B" w:rsidRDefault="00022693" w:rsidP="00022693">
            <w:pPr>
              <w:rPr>
                <w:rFonts w:ascii="Arial" w:hAnsi="Arial" w:cs="Arial"/>
                <w:lang w:val="en-GB"/>
              </w:rPr>
            </w:pPr>
            <w:r w:rsidRPr="0020229B">
              <w:rPr>
                <w:rFonts w:ascii="Arial" w:hAnsi="Arial" w:cs="Arial"/>
                <w:lang w:val="en-GB"/>
              </w:rPr>
              <w:t xml:space="preserve">Milosevic, T., Dias, P., Mifsud, C., &amp; </w:t>
            </w:r>
            <w:proofErr w:type="spellStart"/>
            <w:r w:rsidRPr="0020229B">
              <w:rPr>
                <w:rFonts w:ascii="Arial" w:hAnsi="Arial" w:cs="Arial"/>
                <w:lang w:val="en-GB"/>
              </w:rPr>
              <w:t>Trültzsch-Wijnen</w:t>
            </w:r>
            <w:proofErr w:type="spellEnd"/>
            <w:r w:rsidRPr="0020229B">
              <w:rPr>
                <w:rFonts w:ascii="Arial" w:hAnsi="Arial" w:cs="Arial"/>
                <w:lang w:val="en-GB"/>
              </w:rPr>
              <w:t xml:space="preserve">, C. (2019). Media Representation of Children’s Privacy in the Context of the Use of ‘Smart Toys’ and Commercial Data Collection. </w:t>
            </w:r>
            <w:proofErr w:type="spellStart"/>
            <w:r w:rsidRPr="0020229B">
              <w:rPr>
                <w:rFonts w:ascii="Arial" w:hAnsi="Arial" w:cs="Arial"/>
                <w:lang w:val="en-GB"/>
              </w:rPr>
              <w:t>Medijske</w:t>
            </w:r>
            <w:proofErr w:type="spellEnd"/>
            <w:r w:rsidRPr="0020229B">
              <w:rPr>
                <w:rFonts w:ascii="Arial" w:hAnsi="Arial" w:cs="Arial"/>
                <w:lang w:val="en-GB"/>
              </w:rPr>
              <w:t xml:space="preserve"> </w:t>
            </w:r>
            <w:proofErr w:type="spellStart"/>
            <w:r w:rsidRPr="0020229B">
              <w:rPr>
                <w:rFonts w:ascii="Arial" w:hAnsi="Arial" w:cs="Arial"/>
                <w:lang w:val="en-GB"/>
              </w:rPr>
              <w:t>studije</w:t>
            </w:r>
            <w:proofErr w:type="spellEnd"/>
            <w:r w:rsidRPr="0020229B">
              <w:rPr>
                <w:rFonts w:ascii="Arial" w:hAnsi="Arial" w:cs="Arial"/>
                <w:lang w:val="en-GB"/>
              </w:rPr>
              <w:t>/Media Studies, 9(18), 6–25</w:t>
            </w:r>
          </w:p>
          <w:p w14:paraId="40CD3429" w14:textId="77777777" w:rsidR="00022693" w:rsidRPr="0020229B" w:rsidRDefault="00022693" w:rsidP="00022693">
            <w:pPr>
              <w:rPr>
                <w:rFonts w:ascii="Arial" w:hAnsi="Arial" w:cs="Arial"/>
                <w:lang w:val="en-GB"/>
              </w:rPr>
            </w:pPr>
            <w:r w:rsidRPr="0020229B">
              <w:rPr>
                <w:rFonts w:ascii="Arial" w:hAnsi="Arial" w:cs="Arial"/>
                <w:lang w:val="en-GB"/>
              </w:rPr>
              <w:t> </w:t>
            </w:r>
          </w:p>
          <w:p w14:paraId="1B56CDC2" w14:textId="77777777" w:rsidR="00022693" w:rsidRPr="0020229B" w:rsidRDefault="00022693" w:rsidP="00022693">
            <w:pPr>
              <w:rPr>
                <w:rFonts w:ascii="Arial" w:hAnsi="Arial" w:cs="Arial"/>
                <w:lang w:val="en-GB"/>
              </w:rPr>
            </w:pPr>
            <w:r w:rsidRPr="0020229B">
              <w:rPr>
                <w:rFonts w:ascii="Arial" w:hAnsi="Arial" w:cs="Arial"/>
                <w:lang w:val="en-GB"/>
              </w:rPr>
              <w:t xml:space="preserve">Mifsud, C. L. &amp; </w:t>
            </w:r>
            <w:proofErr w:type="spellStart"/>
            <w:r w:rsidRPr="0020229B">
              <w:rPr>
                <w:rFonts w:ascii="Arial" w:hAnsi="Arial" w:cs="Arial"/>
                <w:lang w:val="en-GB"/>
              </w:rPr>
              <w:t>Petrova</w:t>
            </w:r>
            <w:proofErr w:type="spellEnd"/>
            <w:r w:rsidRPr="0020229B">
              <w:rPr>
                <w:rFonts w:ascii="Arial" w:hAnsi="Arial" w:cs="Arial"/>
                <w:lang w:val="en-GB"/>
              </w:rPr>
              <w:t xml:space="preserve">, Z. (2018) Literacy education in the digital age. In M. Barzillai, J. Thomson, S. Schroeder &amp; P. van den Broek (Eds.). Learning to read in a digital world (pp. 165-184). John </w:t>
            </w:r>
            <w:proofErr w:type="spellStart"/>
            <w:r w:rsidRPr="0020229B">
              <w:rPr>
                <w:rFonts w:ascii="Arial" w:hAnsi="Arial" w:cs="Arial"/>
                <w:lang w:val="en-GB"/>
              </w:rPr>
              <w:t>Benjamins</w:t>
            </w:r>
            <w:proofErr w:type="spellEnd"/>
            <w:r w:rsidRPr="0020229B">
              <w:rPr>
                <w:rFonts w:ascii="Arial" w:hAnsi="Arial" w:cs="Arial"/>
                <w:lang w:val="en-GB"/>
              </w:rPr>
              <w:t>, Netherlands </w:t>
            </w:r>
            <w:hyperlink r:id="rId10" w:tgtFrame="_blank" w:history="1">
              <w:r w:rsidRPr="0020229B">
                <w:rPr>
                  <w:rStyle w:val="Hyperlink"/>
                  <w:rFonts w:ascii="Arial" w:hAnsi="Arial" w:cs="Arial"/>
                  <w:lang w:val="en-GB"/>
                </w:rPr>
                <w:t>https://doi.org/10.1075/swll.17.07mif</w:t>
              </w:r>
            </w:hyperlink>
          </w:p>
          <w:p w14:paraId="6C203C2D" w14:textId="77777777" w:rsidR="00022693" w:rsidRPr="0020229B" w:rsidRDefault="00022693" w:rsidP="00022693">
            <w:pPr>
              <w:rPr>
                <w:rFonts w:ascii="Arial" w:hAnsi="Arial" w:cs="Arial"/>
                <w:lang w:val="en-GB"/>
              </w:rPr>
            </w:pPr>
            <w:r w:rsidRPr="0020229B">
              <w:rPr>
                <w:rFonts w:ascii="Arial" w:hAnsi="Arial" w:cs="Arial"/>
                <w:lang w:val="en-GB"/>
              </w:rPr>
              <w:t> </w:t>
            </w:r>
          </w:p>
          <w:p w14:paraId="2BB18D19" w14:textId="77777777" w:rsidR="00022693" w:rsidRPr="0020229B" w:rsidRDefault="00022693" w:rsidP="00022693">
            <w:pPr>
              <w:rPr>
                <w:rFonts w:ascii="Arial" w:hAnsi="Arial" w:cs="Arial"/>
                <w:lang w:val="en-GB"/>
              </w:rPr>
            </w:pPr>
            <w:r w:rsidRPr="0020229B">
              <w:rPr>
                <w:rFonts w:ascii="Arial" w:hAnsi="Arial" w:cs="Arial"/>
                <w:lang w:val="en-GB"/>
              </w:rPr>
              <w:t xml:space="preserve">Mifsud, C. L. &amp; </w:t>
            </w:r>
            <w:proofErr w:type="spellStart"/>
            <w:r w:rsidRPr="0020229B">
              <w:rPr>
                <w:rFonts w:ascii="Arial" w:hAnsi="Arial" w:cs="Arial"/>
                <w:lang w:val="en-GB"/>
              </w:rPr>
              <w:t>Kupiainen</w:t>
            </w:r>
            <w:proofErr w:type="spellEnd"/>
            <w:r w:rsidRPr="0020229B">
              <w:rPr>
                <w:rFonts w:ascii="Arial" w:hAnsi="Arial" w:cs="Arial"/>
                <w:lang w:val="en-GB"/>
              </w:rPr>
              <w:t xml:space="preserve"> (2017) The Internet of Toys and gender. In G. </w:t>
            </w:r>
            <w:proofErr w:type="spellStart"/>
            <w:r w:rsidRPr="0020229B">
              <w:rPr>
                <w:rFonts w:ascii="Arial" w:hAnsi="Arial" w:cs="Arial"/>
                <w:lang w:val="en-GB"/>
              </w:rPr>
              <w:t>Mascheroni</w:t>
            </w:r>
            <w:proofErr w:type="spellEnd"/>
            <w:r w:rsidRPr="0020229B">
              <w:rPr>
                <w:rFonts w:ascii="Arial" w:hAnsi="Arial" w:cs="Arial"/>
                <w:lang w:val="en-GB"/>
              </w:rPr>
              <w:t xml:space="preserve"> &amp; D. Holloway (Eds.) The Internet of Toys: A report on media and social discourses around young children and </w:t>
            </w:r>
            <w:proofErr w:type="spellStart"/>
            <w:r w:rsidRPr="0020229B">
              <w:rPr>
                <w:rFonts w:ascii="Arial" w:hAnsi="Arial" w:cs="Arial"/>
                <w:lang w:val="en-GB"/>
              </w:rPr>
              <w:t>IoToys</w:t>
            </w:r>
            <w:proofErr w:type="spellEnd"/>
            <w:r w:rsidRPr="0020229B">
              <w:rPr>
                <w:rFonts w:ascii="Arial" w:hAnsi="Arial" w:cs="Arial"/>
                <w:lang w:val="en-GB"/>
              </w:rPr>
              <w:t xml:space="preserve"> (pp. 39-42). DigiLitEY </w:t>
            </w:r>
            <w:hyperlink r:id="rId11" w:tgtFrame="_blank" w:history="1">
              <w:r w:rsidRPr="0020229B">
                <w:rPr>
                  <w:rStyle w:val="Hyperlink"/>
                  <w:rFonts w:ascii="Arial" w:hAnsi="Arial" w:cs="Arial"/>
                  <w:lang w:val="en-GB"/>
                </w:rPr>
                <w:t>http://digilitey.eu/wp-content/uploads/2017/01/IoToys-June-2017-reduced.pdf</w:t>
              </w:r>
            </w:hyperlink>
            <w:r w:rsidRPr="0020229B">
              <w:rPr>
                <w:rFonts w:ascii="Arial" w:hAnsi="Arial" w:cs="Arial"/>
                <w:lang w:val="en-GB"/>
              </w:rPr>
              <w:t> </w:t>
            </w:r>
          </w:p>
          <w:p w14:paraId="557ED092" w14:textId="77777777" w:rsidR="00022693" w:rsidRPr="0020229B" w:rsidRDefault="00022693" w:rsidP="00022693">
            <w:pPr>
              <w:rPr>
                <w:rFonts w:ascii="Arial" w:hAnsi="Arial" w:cs="Arial"/>
                <w:lang w:val="en-GB"/>
              </w:rPr>
            </w:pPr>
            <w:r w:rsidRPr="0020229B">
              <w:rPr>
                <w:rFonts w:ascii="Arial" w:hAnsi="Arial" w:cs="Arial"/>
                <w:lang w:val="en-GB"/>
              </w:rPr>
              <w:t> </w:t>
            </w:r>
          </w:p>
          <w:p w14:paraId="7D145EBB" w14:textId="77777777" w:rsidR="00022693" w:rsidRPr="0020229B" w:rsidRDefault="00022693" w:rsidP="00022693">
            <w:pPr>
              <w:rPr>
                <w:rFonts w:ascii="Arial" w:hAnsi="Arial" w:cs="Arial"/>
                <w:lang w:val="en-GB"/>
              </w:rPr>
            </w:pPr>
            <w:r w:rsidRPr="0020229B">
              <w:rPr>
                <w:rFonts w:ascii="Arial" w:hAnsi="Arial" w:cs="Arial"/>
                <w:lang w:val="en-GB"/>
              </w:rPr>
              <w:t>Mifsud, C. L. &amp; Zaman, B. (2017) Editorial: Young children’s use of digital media and parental mediation. Cyberpsychology: Journal of Psychosocial Research on Cyberspace, 11(3)  </w:t>
            </w:r>
            <w:hyperlink r:id="rId12" w:tgtFrame="_blank" w:history="1">
              <w:r w:rsidRPr="0020229B">
                <w:rPr>
                  <w:rStyle w:val="Hyperlink"/>
                  <w:rFonts w:ascii="Arial" w:hAnsi="Arial" w:cs="Arial"/>
                  <w:lang w:val="en-GB"/>
                </w:rPr>
                <w:t>https://doi.org/10.5817/CP2017-3-xx</w:t>
              </w:r>
            </w:hyperlink>
          </w:p>
          <w:p w14:paraId="11832924" w14:textId="77777777" w:rsidR="00022693" w:rsidRPr="0020229B" w:rsidRDefault="00022693" w:rsidP="00022693">
            <w:pPr>
              <w:rPr>
                <w:rFonts w:ascii="Arial" w:hAnsi="Arial" w:cs="Arial"/>
                <w:lang w:val="en-GB"/>
              </w:rPr>
            </w:pPr>
            <w:r w:rsidRPr="0020229B">
              <w:rPr>
                <w:rFonts w:ascii="Arial" w:hAnsi="Arial" w:cs="Arial"/>
                <w:lang w:val="en-GB"/>
              </w:rPr>
              <w:t> </w:t>
            </w:r>
          </w:p>
          <w:p w14:paraId="6FCE11A2" w14:textId="77777777" w:rsidR="00022693" w:rsidRPr="0020229B" w:rsidRDefault="00022693" w:rsidP="00022693">
            <w:pPr>
              <w:rPr>
                <w:rFonts w:ascii="Arial" w:hAnsi="Arial" w:cs="Arial"/>
                <w:lang w:val="en-GB"/>
              </w:rPr>
            </w:pPr>
            <w:r w:rsidRPr="0020229B">
              <w:rPr>
                <w:rFonts w:ascii="Arial" w:hAnsi="Arial" w:cs="Arial"/>
                <w:lang w:val="en-GB"/>
              </w:rPr>
              <w:t xml:space="preserve">Mifsud, C. L. &amp; </w:t>
            </w:r>
            <w:proofErr w:type="spellStart"/>
            <w:r w:rsidRPr="0020229B">
              <w:rPr>
                <w:rFonts w:ascii="Arial" w:hAnsi="Arial" w:cs="Arial"/>
                <w:lang w:val="en-GB"/>
              </w:rPr>
              <w:t>Petrova</w:t>
            </w:r>
            <w:proofErr w:type="spellEnd"/>
            <w:r w:rsidRPr="0020229B">
              <w:rPr>
                <w:rFonts w:ascii="Arial" w:hAnsi="Arial" w:cs="Arial"/>
                <w:lang w:val="en-GB"/>
              </w:rPr>
              <w:t>, R. (2017) Young children (0-8) and digital technologies. Report for the EU Joint research Committee of the European Union</w:t>
            </w:r>
          </w:p>
          <w:p w14:paraId="4F875F99" w14:textId="77777777" w:rsidR="00022693" w:rsidRPr="0020229B" w:rsidRDefault="00FC2AFB" w:rsidP="00022693">
            <w:pPr>
              <w:rPr>
                <w:rFonts w:ascii="Arial" w:hAnsi="Arial" w:cs="Arial"/>
                <w:lang w:val="en-GB"/>
              </w:rPr>
            </w:pPr>
            <w:hyperlink r:id="rId13" w:tgtFrame="_blank" w:history="1">
              <w:r w:rsidR="00022693" w:rsidRPr="0020229B">
                <w:rPr>
                  <w:rStyle w:val="Hyperlink"/>
                  <w:rFonts w:ascii="Arial" w:hAnsi="Arial" w:cs="Arial"/>
                  <w:lang w:val="en-GB"/>
                </w:rPr>
                <w:t>https://www.um.edu.mt/__data/assets/pdf_file/0012/314400/YoungChildrenandDigitalTechnology-TheNationalReportforMalta.pdf</w:t>
              </w:r>
            </w:hyperlink>
          </w:p>
          <w:p w14:paraId="176B5237" w14:textId="77777777" w:rsidR="00022693" w:rsidRPr="0020229B" w:rsidRDefault="00022693" w:rsidP="00022693">
            <w:pPr>
              <w:rPr>
                <w:rFonts w:ascii="Arial" w:hAnsi="Arial" w:cs="Arial"/>
                <w:lang w:val="en-GB"/>
              </w:rPr>
            </w:pPr>
            <w:r w:rsidRPr="0020229B">
              <w:rPr>
                <w:rFonts w:ascii="Arial" w:hAnsi="Arial" w:cs="Arial"/>
                <w:lang w:val="en-GB"/>
              </w:rPr>
              <w:t> </w:t>
            </w:r>
          </w:p>
          <w:p w14:paraId="0B3DD576" w14:textId="77777777" w:rsidR="00022693" w:rsidRPr="0020229B" w:rsidRDefault="00022693" w:rsidP="00022693">
            <w:pPr>
              <w:rPr>
                <w:rFonts w:ascii="Arial" w:hAnsi="Arial" w:cs="Arial"/>
                <w:lang w:val="en-GB"/>
              </w:rPr>
            </w:pPr>
            <w:r w:rsidRPr="0020229B">
              <w:rPr>
                <w:rFonts w:ascii="Arial" w:hAnsi="Arial" w:cs="Arial"/>
                <w:lang w:val="en-GB"/>
              </w:rPr>
              <w:t xml:space="preserve">Mifsud, C. L. &amp; Grech, L. (2017). Literacy teaching with tablets in bilingual primary classrooms: The Malta </w:t>
            </w:r>
            <w:proofErr w:type="spellStart"/>
            <w:r w:rsidRPr="0020229B">
              <w:rPr>
                <w:rFonts w:ascii="Arial" w:hAnsi="Arial" w:cs="Arial"/>
                <w:lang w:val="en-GB"/>
              </w:rPr>
              <w:t>TabLit</w:t>
            </w:r>
            <w:proofErr w:type="spellEnd"/>
            <w:r w:rsidRPr="0020229B">
              <w:rPr>
                <w:rFonts w:ascii="Arial" w:hAnsi="Arial" w:cs="Arial"/>
                <w:lang w:val="en-GB"/>
              </w:rPr>
              <w:t xml:space="preserve"> Study. In N. </w:t>
            </w:r>
            <w:proofErr w:type="spellStart"/>
            <w:r w:rsidRPr="0020229B">
              <w:rPr>
                <w:rFonts w:ascii="Arial" w:hAnsi="Arial" w:cs="Arial"/>
                <w:lang w:val="en-GB"/>
              </w:rPr>
              <w:t>Kucirkova</w:t>
            </w:r>
            <w:proofErr w:type="spellEnd"/>
            <w:r w:rsidRPr="0020229B">
              <w:rPr>
                <w:rFonts w:ascii="Arial" w:hAnsi="Arial" w:cs="Arial"/>
                <w:lang w:val="en-GB"/>
              </w:rPr>
              <w:t xml:space="preserve"> &amp; G. </w:t>
            </w:r>
            <w:proofErr w:type="spellStart"/>
            <w:r w:rsidRPr="0020229B">
              <w:rPr>
                <w:rFonts w:ascii="Arial" w:hAnsi="Arial" w:cs="Arial"/>
                <w:lang w:val="en-GB"/>
              </w:rPr>
              <w:t>Falloon</w:t>
            </w:r>
            <w:proofErr w:type="spellEnd"/>
            <w:r w:rsidRPr="0020229B">
              <w:rPr>
                <w:rFonts w:ascii="Arial" w:hAnsi="Arial" w:cs="Arial"/>
                <w:lang w:val="en-GB"/>
              </w:rPr>
              <w:t xml:space="preserve"> (Eds) Apps, </w:t>
            </w:r>
            <w:proofErr w:type="gramStart"/>
            <w:r w:rsidRPr="0020229B">
              <w:rPr>
                <w:rFonts w:ascii="Arial" w:hAnsi="Arial" w:cs="Arial"/>
                <w:lang w:val="en-GB"/>
              </w:rPr>
              <w:t>technology</w:t>
            </w:r>
            <w:proofErr w:type="gramEnd"/>
            <w:r w:rsidRPr="0020229B">
              <w:rPr>
                <w:rFonts w:ascii="Arial" w:hAnsi="Arial" w:cs="Arial"/>
                <w:lang w:val="en-GB"/>
              </w:rPr>
              <w:t xml:space="preserve"> and younger learners: International evidence for teaching. London: Routledge, UK.</w:t>
            </w:r>
          </w:p>
          <w:p w14:paraId="5E32BC4C" w14:textId="77777777" w:rsidR="00022693" w:rsidRPr="0020229B" w:rsidRDefault="00022693" w:rsidP="00022693">
            <w:pPr>
              <w:rPr>
                <w:rFonts w:ascii="Arial" w:hAnsi="Arial" w:cs="Arial"/>
                <w:lang w:val="en-GB"/>
              </w:rPr>
            </w:pPr>
            <w:r w:rsidRPr="0020229B">
              <w:rPr>
                <w:rFonts w:ascii="Arial" w:hAnsi="Arial" w:cs="Arial"/>
                <w:lang w:val="en-GB"/>
              </w:rPr>
              <w:t> </w:t>
            </w:r>
          </w:p>
          <w:p w14:paraId="5B6EA4CC" w14:textId="77777777" w:rsidR="00022693" w:rsidRPr="0020229B" w:rsidRDefault="00022693" w:rsidP="00022693">
            <w:pPr>
              <w:rPr>
                <w:rFonts w:ascii="Arial" w:hAnsi="Arial" w:cs="Arial"/>
                <w:lang w:val="en-GB"/>
              </w:rPr>
            </w:pPr>
            <w:r w:rsidRPr="0020229B">
              <w:rPr>
                <w:rFonts w:ascii="Arial" w:hAnsi="Arial" w:cs="Arial"/>
                <w:lang w:val="en-GB"/>
              </w:rPr>
              <w:t>Mifsud, C. L., Vella, R., &amp; Camilleri, L. (2016). Attitudes towards and effects of the use of video games in classroom learning with specific reference to literacy attainment. Research in Education, 90(1), 32–52.  </w:t>
            </w:r>
            <w:hyperlink r:id="rId14" w:tgtFrame="_blank" w:history="1">
              <w:r w:rsidRPr="0020229B">
                <w:rPr>
                  <w:rStyle w:val="Hyperlink"/>
                  <w:rFonts w:ascii="Arial" w:hAnsi="Arial" w:cs="Arial"/>
                  <w:lang w:val="en-GB"/>
                </w:rPr>
                <w:t>https://doi.org/10.7227/RIE.90.1.3</w:t>
              </w:r>
            </w:hyperlink>
          </w:p>
          <w:p w14:paraId="3EB5033F" w14:textId="77777777" w:rsidR="00022693" w:rsidRPr="0020229B" w:rsidRDefault="00022693" w:rsidP="00022693">
            <w:pPr>
              <w:rPr>
                <w:rFonts w:ascii="Arial" w:hAnsi="Arial" w:cs="Arial"/>
                <w:lang w:val="en-GB"/>
              </w:rPr>
            </w:pPr>
            <w:r w:rsidRPr="0020229B">
              <w:rPr>
                <w:rFonts w:ascii="Arial" w:hAnsi="Arial" w:cs="Arial"/>
                <w:lang w:val="en-GB"/>
              </w:rPr>
              <w:t> </w:t>
            </w:r>
          </w:p>
          <w:p w14:paraId="414A5942" w14:textId="77777777" w:rsidR="00022693" w:rsidRPr="0020229B" w:rsidRDefault="00022693" w:rsidP="00022693">
            <w:pPr>
              <w:rPr>
                <w:rFonts w:ascii="Arial" w:hAnsi="Arial" w:cs="Arial"/>
                <w:lang w:val="en-GB"/>
              </w:rPr>
            </w:pPr>
            <w:r w:rsidRPr="0020229B">
              <w:rPr>
                <w:rFonts w:ascii="Arial" w:hAnsi="Arial" w:cs="Arial"/>
                <w:lang w:val="en-GB"/>
              </w:rPr>
              <w:t xml:space="preserve">Mifsud, C.L. (2014) Multimodal and digital literacies in the early years, In Prepare for life! Raising awareness for early literacy learning. Stiftung </w:t>
            </w:r>
            <w:proofErr w:type="spellStart"/>
            <w:r w:rsidRPr="0020229B">
              <w:rPr>
                <w:rFonts w:ascii="Arial" w:hAnsi="Arial" w:cs="Arial"/>
                <w:lang w:val="en-GB"/>
              </w:rPr>
              <w:t>Lesen</w:t>
            </w:r>
            <w:proofErr w:type="spellEnd"/>
            <w:r w:rsidRPr="0020229B">
              <w:rPr>
                <w:rFonts w:ascii="Arial" w:hAnsi="Arial" w:cs="Arial"/>
                <w:lang w:val="en-GB"/>
              </w:rPr>
              <w:t>, Germany. </w:t>
            </w:r>
            <w:hyperlink r:id="rId15" w:tgtFrame="_blank" w:history="1">
              <w:r w:rsidRPr="0020229B">
                <w:rPr>
                  <w:rStyle w:val="Hyperlink"/>
                  <w:rFonts w:ascii="Arial" w:hAnsi="Arial" w:cs="Arial"/>
                  <w:lang w:val="en-GB"/>
                </w:rPr>
                <w:t>https://www.lesen-in-deutschland.de/html/content.php?object=journal&amp;lid=1219</w:t>
              </w:r>
            </w:hyperlink>
          </w:p>
          <w:p w14:paraId="5C4F1CDB" w14:textId="77777777" w:rsidR="00022693" w:rsidRPr="0020229B" w:rsidRDefault="00022693" w:rsidP="00022693">
            <w:pPr>
              <w:rPr>
                <w:rFonts w:ascii="Arial" w:hAnsi="Arial" w:cs="Arial"/>
                <w:lang w:val="en-GB"/>
              </w:rPr>
            </w:pPr>
            <w:r w:rsidRPr="0020229B">
              <w:rPr>
                <w:rFonts w:ascii="Arial" w:hAnsi="Arial" w:cs="Arial"/>
                <w:lang w:val="en-GB"/>
              </w:rPr>
              <w:t> </w:t>
            </w:r>
          </w:p>
          <w:p w14:paraId="6212DC44" w14:textId="77777777" w:rsidR="00022693" w:rsidRPr="0020229B" w:rsidRDefault="00022693" w:rsidP="00022693">
            <w:pPr>
              <w:rPr>
                <w:rFonts w:ascii="Arial" w:hAnsi="Arial" w:cs="Arial"/>
                <w:lang w:val="en-GB"/>
              </w:rPr>
            </w:pPr>
            <w:r w:rsidRPr="0020229B">
              <w:rPr>
                <w:rFonts w:ascii="Arial" w:hAnsi="Arial" w:cs="Arial"/>
                <w:lang w:val="en-GB"/>
              </w:rPr>
              <w:t xml:space="preserve">Mifsud, C.L., </w:t>
            </w:r>
            <w:proofErr w:type="spellStart"/>
            <w:r w:rsidRPr="0020229B">
              <w:rPr>
                <w:rFonts w:ascii="Arial" w:hAnsi="Arial" w:cs="Arial"/>
                <w:lang w:val="en-GB"/>
              </w:rPr>
              <w:t>Granić</w:t>
            </w:r>
            <w:proofErr w:type="spellEnd"/>
            <w:r w:rsidRPr="0020229B">
              <w:rPr>
                <w:rFonts w:ascii="Arial" w:hAnsi="Arial" w:cs="Arial"/>
                <w:lang w:val="en-GB"/>
              </w:rPr>
              <w:t xml:space="preserve">, A. &amp; </w:t>
            </w:r>
            <w:proofErr w:type="spellStart"/>
            <w:r w:rsidRPr="0020229B">
              <w:rPr>
                <w:rFonts w:ascii="Arial" w:hAnsi="Arial" w:cs="Arial"/>
                <w:lang w:val="en-GB"/>
              </w:rPr>
              <w:t>Ćukušić</w:t>
            </w:r>
            <w:proofErr w:type="spellEnd"/>
            <w:r w:rsidRPr="0020229B">
              <w:rPr>
                <w:rFonts w:ascii="Arial" w:hAnsi="Arial" w:cs="Arial"/>
                <w:lang w:val="en-GB"/>
              </w:rPr>
              <w:t xml:space="preserve">, M., (2009). Design, </w:t>
            </w:r>
            <w:proofErr w:type="gramStart"/>
            <w:r w:rsidRPr="0020229B">
              <w:rPr>
                <w:rFonts w:ascii="Arial" w:hAnsi="Arial" w:cs="Arial"/>
                <w:lang w:val="en-GB"/>
              </w:rPr>
              <w:t>implementation</w:t>
            </w:r>
            <w:proofErr w:type="gramEnd"/>
            <w:r w:rsidRPr="0020229B">
              <w:rPr>
                <w:rFonts w:ascii="Arial" w:hAnsi="Arial" w:cs="Arial"/>
                <w:lang w:val="en-GB"/>
              </w:rPr>
              <w:t xml:space="preserve"> and validation of a pedagogical framework for e-Learning. Computers and Education, 53(4), 1052-1081 Elsevier, US. </w:t>
            </w:r>
            <w:hyperlink r:id="rId16" w:tgtFrame="_blank" w:history="1">
              <w:r w:rsidRPr="0020229B">
                <w:rPr>
                  <w:rStyle w:val="Hyperlink"/>
                  <w:rFonts w:ascii="Arial" w:hAnsi="Arial" w:cs="Arial"/>
                  <w:lang w:val="en-GB"/>
                </w:rPr>
                <w:t>https://doi.org/10.1016/j.compedu.2009.05.018</w:t>
              </w:r>
            </w:hyperlink>
          </w:p>
          <w:p w14:paraId="08990D53" w14:textId="77777777" w:rsidR="00022693" w:rsidRPr="0020229B" w:rsidRDefault="00022693" w:rsidP="00022693">
            <w:pPr>
              <w:rPr>
                <w:rFonts w:ascii="Arial" w:hAnsi="Arial" w:cs="Arial"/>
                <w:lang w:val="en-GB"/>
              </w:rPr>
            </w:pPr>
            <w:r w:rsidRPr="0020229B">
              <w:rPr>
                <w:rFonts w:ascii="Arial" w:hAnsi="Arial" w:cs="Arial"/>
                <w:lang w:val="en-GB"/>
              </w:rPr>
              <w:t> </w:t>
            </w:r>
          </w:p>
          <w:p w14:paraId="72A0DCDA" w14:textId="77777777" w:rsidR="00022693" w:rsidRPr="0020229B" w:rsidRDefault="00022693" w:rsidP="00022693">
            <w:pPr>
              <w:rPr>
                <w:rFonts w:ascii="Arial" w:hAnsi="Arial" w:cs="Arial"/>
                <w:lang w:val="en-GB"/>
              </w:rPr>
            </w:pPr>
            <w:r w:rsidRPr="0020229B">
              <w:rPr>
                <w:rFonts w:ascii="Arial" w:hAnsi="Arial" w:cs="Arial"/>
                <w:lang w:val="en-GB"/>
              </w:rPr>
              <w:t xml:space="preserve">Mifsud, C.L., </w:t>
            </w:r>
            <w:proofErr w:type="spellStart"/>
            <w:r w:rsidRPr="0020229B">
              <w:rPr>
                <w:rFonts w:ascii="Arial" w:hAnsi="Arial" w:cs="Arial"/>
                <w:lang w:val="en-GB"/>
              </w:rPr>
              <w:t>Ćukušić</w:t>
            </w:r>
            <w:proofErr w:type="spellEnd"/>
            <w:r w:rsidRPr="0020229B">
              <w:rPr>
                <w:rFonts w:ascii="Arial" w:hAnsi="Arial" w:cs="Arial"/>
                <w:lang w:val="en-GB"/>
              </w:rPr>
              <w:t xml:space="preserve">, M., </w:t>
            </w:r>
            <w:proofErr w:type="spellStart"/>
            <w:r w:rsidRPr="0020229B">
              <w:rPr>
                <w:rFonts w:ascii="Arial" w:hAnsi="Arial" w:cs="Arial"/>
                <w:lang w:val="en-GB"/>
              </w:rPr>
              <w:t>Granić</w:t>
            </w:r>
            <w:proofErr w:type="spellEnd"/>
            <w:r w:rsidRPr="0020229B">
              <w:rPr>
                <w:rFonts w:ascii="Arial" w:hAnsi="Arial" w:cs="Arial"/>
                <w:lang w:val="en-GB"/>
              </w:rPr>
              <w:t>, A., &amp; Zammit, M. (2008) A best practices approach to the enhancement of e-and m-learning experiences: the UNITE approach. 7th European Conference on e-Learning, ECEL Aya Napa, Cyprus.</w:t>
            </w:r>
          </w:p>
          <w:p w14:paraId="20457DC6" w14:textId="77777777" w:rsidR="00022693" w:rsidRPr="0020229B" w:rsidRDefault="00022693" w:rsidP="00022693">
            <w:pPr>
              <w:rPr>
                <w:rFonts w:ascii="Arial" w:hAnsi="Arial" w:cs="Arial"/>
                <w:lang w:val="en-GB"/>
              </w:rPr>
            </w:pPr>
            <w:r w:rsidRPr="0020229B">
              <w:rPr>
                <w:rFonts w:ascii="Arial" w:hAnsi="Arial" w:cs="Arial"/>
                <w:lang w:val="en-GB"/>
              </w:rPr>
              <w:t> </w:t>
            </w:r>
          </w:p>
          <w:p w14:paraId="24F6E208" w14:textId="77777777" w:rsidR="00022693" w:rsidRPr="0020229B" w:rsidRDefault="00022693" w:rsidP="00022693">
            <w:pPr>
              <w:rPr>
                <w:rFonts w:ascii="Arial" w:hAnsi="Arial" w:cs="Arial"/>
                <w:lang w:val="en-GB"/>
              </w:rPr>
            </w:pPr>
            <w:r w:rsidRPr="0020229B">
              <w:rPr>
                <w:rFonts w:ascii="Arial" w:hAnsi="Arial" w:cs="Arial"/>
                <w:lang w:val="en-GB"/>
              </w:rPr>
              <w:t xml:space="preserve">Mifsud, C.L., </w:t>
            </w:r>
            <w:proofErr w:type="spellStart"/>
            <w:r w:rsidRPr="0020229B">
              <w:rPr>
                <w:rFonts w:ascii="Arial" w:hAnsi="Arial" w:cs="Arial"/>
                <w:lang w:val="en-GB"/>
              </w:rPr>
              <w:t>Granić</w:t>
            </w:r>
            <w:proofErr w:type="spellEnd"/>
            <w:r w:rsidRPr="0020229B">
              <w:rPr>
                <w:rFonts w:ascii="Arial" w:hAnsi="Arial" w:cs="Arial"/>
                <w:lang w:val="en-GB"/>
              </w:rPr>
              <w:t xml:space="preserve">, A., </w:t>
            </w:r>
            <w:proofErr w:type="spellStart"/>
            <w:r w:rsidRPr="0020229B">
              <w:rPr>
                <w:rFonts w:ascii="Arial" w:hAnsi="Arial" w:cs="Arial"/>
                <w:lang w:val="en-GB"/>
              </w:rPr>
              <w:t>Ćukušić</w:t>
            </w:r>
            <w:proofErr w:type="spellEnd"/>
            <w:r w:rsidRPr="0020229B">
              <w:rPr>
                <w:rFonts w:ascii="Arial" w:hAnsi="Arial" w:cs="Arial"/>
                <w:lang w:val="en-GB"/>
              </w:rPr>
              <w:t xml:space="preserve">, M. &amp; Zammit, M. (2007) National and school specifics as a prerequisite for successful design of an e-learning system: the UNITE approach. 18th International Conference on Information and Intelligent Systems, University of Zagreb, </w:t>
            </w:r>
            <w:proofErr w:type="spellStart"/>
            <w:r w:rsidRPr="0020229B">
              <w:rPr>
                <w:rFonts w:ascii="Arial" w:hAnsi="Arial" w:cs="Arial"/>
                <w:lang w:val="en-GB"/>
              </w:rPr>
              <w:t>Varazdin</w:t>
            </w:r>
            <w:proofErr w:type="spellEnd"/>
            <w:r w:rsidRPr="0020229B">
              <w:rPr>
                <w:rFonts w:ascii="Arial" w:hAnsi="Arial" w:cs="Arial"/>
                <w:lang w:val="en-GB"/>
              </w:rPr>
              <w:t>, Croatia.</w:t>
            </w:r>
          </w:p>
          <w:p w14:paraId="542B948D" w14:textId="5A24A7AF" w:rsidR="007D01F2" w:rsidRPr="0020229B" w:rsidRDefault="007D01F2" w:rsidP="00F7772A">
            <w:pPr>
              <w:autoSpaceDE w:val="0"/>
              <w:autoSpaceDN w:val="0"/>
              <w:adjustRightInd w:val="0"/>
              <w:rPr>
                <w:rFonts w:ascii="Arial" w:hAnsi="Arial" w:cs="Arial"/>
                <w:color w:val="000000"/>
                <w:lang w:val="en-GB"/>
              </w:rPr>
            </w:pPr>
          </w:p>
        </w:tc>
      </w:tr>
      <w:tr w:rsidR="007D01F2" w:rsidRPr="0020229B" w14:paraId="2F97CF33" w14:textId="77777777" w:rsidTr="00307137">
        <w:trPr>
          <w:trHeight w:val="1239"/>
        </w:trPr>
        <w:tc>
          <w:tcPr>
            <w:tcW w:w="932" w:type="pct"/>
            <w:tcMar>
              <w:top w:w="28" w:type="dxa"/>
            </w:tcMar>
            <w:vAlign w:val="center"/>
          </w:tcPr>
          <w:p w14:paraId="307DB67A" w14:textId="77777777" w:rsidR="007D01F2" w:rsidRPr="0020229B" w:rsidRDefault="007D01F2" w:rsidP="007D01F2">
            <w:pPr>
              <w:rPr>
                <w:rFonts w:ascii="Arial" w:hAnsi="Arial" w:cs="Arial"/>
                <w:b/>
                <w:color w:val="000000"/>
                <w:lang w:val="en-US"/>
              </w:rPr>
            </w:pPr>
            <w:r w:rsidRPr="0020229B">
              <w:rPr>
                <w:rFonts w:ascii="Arial" w:hAnsi="Arial" w:cs="Arial"/>
                <w:b/>
                <w:color w:val="000000"/>
                <w:lang w:val="en-US"/>
              </w:rPr>
              <w:lastRenderedPageBreak/>
              <w:t xml:space="preserve">Short Description of the Project idea </w:t>
            </w:r>
          </w:p>
          <w:p w14:paraId="61CE330C" w14:textId="77777777" w:rsidR="007D01F2" w:rsidRPr="0020229B" w:rsidRDefault="007D01F2" w:rsidP="007D01F2">
            <w:pPr>
              <w:rPr>
                <w:rFonts w:ascii="Arial" w:hAnsi="Arial" w:cs="Arial"/>
                <w:b/>
                <w:color w:val="000000"/>
                <w:lang w:val="en-US"/>
              </w:rPr>
            </w:pPr>
            <w:r w:rsidRPr="0020229B">
              <w:rPr>
                <w:rFonts w:ascii="Arial" w:hAnsi="Arial" w:cs="Arial"/>
                <w:b/>
                <w:color w:val="000000"/>
                <w:lang w:val="en-US"/>
              </w:rPr>
              <w:t>(</w:t>
            </w:r>
            <w:proofErr w:type="gramStart"/>
            <w:r w:rsidRPr="0020229B">
              <w:rPr>
                <w:rFonts w:ascii="Arial" w:hAnsi="Arial" w:cs="Arial"/>
                <w:b/>
                <w:color w:val="000000"/>
                <w:lang w:val="en-US"/>
              </w:rPr>
              <w:t>if</w:t>
            </w:r>
            <w:proofErr w:type="gramEnd"/>
            <w:r w:rsidRPr="0020229B">
              <w:rPr>
                <w:rFonts w:ascii="Arial" w:hAnsi="Arial" w:cs="Arial"/>
                <w:b/>
                <w:color w:val="000000"/>
                <w:lang w:val="en-US"/>
              </w:rPr>
              <w:t xml:space="preserve"> foreseeable)</w:t>
            </w:r>
          </w:p>
        </w:tc>
        <w:tc>
          <w:tcPr>
            <w:tcW w:w="4068" w:type="pct"/>
            <w:gridSpan w:val="3"/>
            <w:tcMar>
              <w:top w:w="28" w:type="dxa"/>
            </w:tcMar>
          </w:tcPr>
          <w:p w14:paraId="20F0AD89" w14:textId="0FAA65EA" w:rsidR="00DF0959" w:rsidRPr="0020229B" w:rsidRDefault="00DF0959" w:rsidP="00DF0959">
            <w:pPr>
              <w:rPr>
                <w:rFonts w:ascii="Arial" w:hAnsi="Arial" w:cs="Arial"/>
              </w:rPr>
            </w:pPr>
            <w:r w:rsidRPr="0020229B">
              <w:rPr>
                <w:rFonts w:ascii="Arial" w:hAnsi="Arial" w:cs="Arial"/>
                <w:color w:val="202124"/>
                <w:shd w:val="clear" w:color="auto" w:fill="FFFFFF"/>
              </w:rPr>
              <w:t xml:space="preserve">A </w:t>
            </w:r>
            <w:r w:rsidRPr="0020229B">
              <w:rPr>
                <w:rStyle w:val="il"/>
                <w:rFonts w:ascii="Arial" w:hAnsi="Arial" w:cs="Arial"/>
                <w:color w:val="202124"/>
                <w:shd w:val="clear" w:color="auto" w:fill="FFFFFF"/>
              </w:rPr>
              <w:t>research</w:t>
            </w:r>
            <w:r w:rsidRPr="0020229B">
              <w:rPr>
                <w:rFonts w:ascii="Arial" w:hAnsi="Arial" w:cs="Arial"/>
                <w:color w:val="202124"/>
                <w:shd w:val="clear" w:color="auto" w:fill="FFFFFF"/>
              </w:rPr>
              <w:t xml:space="preserve"> project focusing on child-robot interaction (CRI) in learning. We are particularly interested in learning in family and school contexts. The project covers the following </w:t>
            </w:r>
            <w:r w:rsidRPr="0020229B">
              <w:rPr>
                <w:rStyle w:val="il"/>
                <w:rFonts w:ascii="Arial" w:hAnsi="Arial" w:cs="Arial"/>
                <w:color w:val="202124"/>
                <w:shd w:val="clear" w:color="auto" w:fill="FFFFFF"/>
              </w:rPr>
              <w:t>research</w:t>
            </w:r>
            <w:r w:rsidRPr="0020229B">
              <w:rPr>
                <w:rFonts w:ascii="Arial" w:hAnsi="Arial" w:cs="Arial"/>
                <w:color w:val="202124"/>
                <w:shd w:val="clear" w:color="auto" w:fill="FFFFFF"/>
              </w:rPr>
              <w:t xml:space="preserve"> themes: Verbal and multimodal interaction in CRI Affective reactions to CRI Problem-solving situations in CRI Learning outcomes in CRI Parent's and teacher’s role as a facilitator or as a mediator in CRI In this project we study human–robot interaction (HRI). We focus particularly on child-robot interaction (CRI) in learning, in family and school contexts. Our objective is to study how verbal and multimodal interaction takes place between humans and robots. We are interested in how children respond verbally and emotionally to robots in learning situations as well as what kind of problem-solving situations children have in communicating with robots. In learning situations, the role of the parent or teacher changes to a facilitator or a mediator in the communication.</w:t>
            </w:r>
          </w:p>
          <w:p w14:paraId="3E892D33" w14:textId="13CC554A" w:rsidR="007D01F2" w:rsidRPr="0020229B" w:rsidRDefault="007D01F2" w:rsidP="00AE7475">
            <w:pPr>
              <w:jc w:val="both"/>
              <w:rPr>
                <w:rFonts w:ascii="Arial" w:hAnsi="Arial" w:cs="Arial"/>
                <w:color w:val="000000"/>
                <w:lang w:val="en-US"/>
              </w:rPr>
            </w:pPr>
          </w:p>
        </w:tc>
      </w:tr>
      <w:tr w:rsidR="007D01F2" w:rsidRPr="0020229B" w14:paraId="2B364139" w14:textId="77777777" w:rsidTr="00307137">
        <w:trPr>
          <w:trHeight w:val="555"/>
        </w:trPr>
        <w:tc>
          <w:tcPr>
            <w:tcW w:w="932" w:type="pct"/>
            <w:tcMar>
              <w:top w:w="28" w:type="dxa"/>
            </w:tcMar>
            <w:vAlign w:val="center"/>
          </w:tcPr>
          <w:p w14:paraId="6DF4B0EA" w14:textId="77777777" w:rsidR="007D01F2" w:rsidRPr="0020229B" w:rsidRDefault="007D01F2" w:rsidP="007D01F2">
            <w:pPr>
              <w:rPr>
                <w:rFonts w:ascii="Arial" w:hAnsi="Arial" w:cs="Arial"/>
                <w:b/>
                <w:color w:val="000000"/>
                <w:lang w:val="en-US"/>
              </w:rPr>
            </w:pPr>
            <w:r w:rsidRPr="0020229B">
              <w:rPr>
                <w:rFonts w:ascii="Arial" w:hAnsi="Arial" w:cs="Arial"/>
                <w:b/>
                <w:color w:val="000000"/>
                <w:lang w:val="en-US"/>
              </w:rPr>
              <w:t>Related Call/Topic</w:t>
            </w:r>
          </w:p>
        </w:tc>
        <w:tc>
          <w:tcPr>
            <w:tcW w:w="4068" w:type="pct"/>
            <w:gridSpan w:val="3"/>
            <w:tcMar>
              <w:top w:w="28" w:type="dxa"/>
            </w:tcMar>
          </w:tcPr>
          <w:p w14:paraId="4FB05DC2" w14:textId="77777777" w:rsidR="003A744E" w:rsidRPr="0020229B" w:rsidRDefault="003A744E" w:rsidP="003A744E">
            <w:pPr>
              <w:rPr>
                <w:rFonts w:ascii="Arial" w:hAnsi="Arial" w:cs="Arial"/>
              </w:rPr>
            </w:pPr>
            <w:r w:rsidRPr="0020229B">
              <w:rPr>
                <w:rFonts w:ascii="Arial" w:hAnsi="Arial" w:cs="Arial"/>
              </w:rPr>
              <w:t>HORIZON-CL2-2021-TRANSFORMATIONS-01-05: Integration of emerging new technologies into education and training</w:t>
            </w:r>
          </w:p>
          <w:p w14:paraId="6761BA55" w14:textId="416538EA" w:rsidR="007D01F2" w:rsidRPr="0020229B" w:rsidRDefault="007D01F2" w:rsidP="007D01F2">
            <w:pPr>
              <w:rPr>
                <w:rFonts w:ascii="Arial" w:hAnsi="Arial" w:cs="Arial"/>
                <w:lang w:val="en-US"/>
              </w:rPr>
            </w:pPr>
          </w:p>
        </w:tc>
      </w:tr>
      <w:tr w:rsidR="007D01F2" w:rsidRPr="0020229B" w14:paraId="642E397F" w14:textId="77777777" w:rsidTr="00307137">
        <w:trPr>
          <w:trHeight w:val="555"/>
        </w:trPr>
        <w:tc>
          <w:tcPr>
            <w:tcW w:w="932" w:type="pct"/>
            <w:tcMar>
              <w:top w:w="28" w:type="dxa"/>
            </w:tcMar>
            <w:vAlign w:val="center"/>
          </w:tcPr>
          <w:p w14:paraId="5B70E23A" w14:textId="77777777" w:rsidR="007D01F2" w:rsidRPr="0020229B" w:rsidRDefault="007D01F2" w:rsidP="007D01F2">
            <w:pPr>
              <w:rPr>
                <w:rFonts w:ascii="Arial" w:hAnsi="Arial" w:cs="Arial"/>
                <w:b/>
                <w:color w:val="000000"/>
                <w:lang w:val="en-US"/>
              </w:rPr>
            </w:pPr>
            <w:r w:rsidRPr="0020229B">
              <w:rPr>
                <w:rFonts w:ascii="Arial" w:hAnsi="Arial" w:cs="Arial"/>
                <w:b/>
                <w:color w:val="000000"/>
                <w:lang w:val="en-US"/>
              </w:rPr>
              <w:t>Contact Person</w:t>
            </w:r>
          </w:p>
        </w:tc>
        <w:tc>
          <w:tcPr>
            <w:tcW w:w="4068" w:type="pct"/>
            <w:gridSpan w:val="3"/>
            <w:tcMar>
              <w:top w:w="28" w:type="dxa"/>
            </w:tcMar>
          </w:tcPr>
          <w:p w14:paraId="14A39F98" w14:textId="5A41DDF7" w:rsidR="007D01F2" w:rsidRPr="0020229B" w:rsidRDefault="003A744E" w:rsidP="007D01F2">
            <w:pPr>
              <w:autoSpaceDE w:val="0"/>
              <w:autoSpaceDN w:val="0"/>
              <w:adjustRightInd w:val="0"/>
              <w:rPr>
                <w:rFonts w:ascii="Arial" w:hAnsi="Arial" w:cs="Arial"/>
                <w:color w:val="000000"/>
                <w:lang w:val="en-US"/>
              </w:rPr>
            </w:pPr>
            <w:r w:rsidRPr="0020229B">
              <w:rPr>
                <w:rFonts w:ascii="Arial" w:hAnsi="Arial" w:cs="Arial"/>
                <w:color w:val="000000"/>
                <w:lang w:val="en-US"/>
              </w:rPr>
              <w:t>Charles L. Mifsud</w:t>
            </w:r>
          </w:p>
        </w:tc>
      </w:tr>
      <w:tr w:rsidR="007D01F2" w:rsidRPr="0020229B" w14:paraId="644BF4B8" w14:textId="77777777" w:rsidTr="00307137">
        <w:trPr>
          <w:trHeight w:val="555"/>
        </w:trPr>
        <w:tc>
          <w:tcPr>
            <w:tcW w:w="932" w:type="pct"/>
            <w:tcMar>
              <w:top w:w="28" w:type="dxa"/>
            </w:tcMar>
            <w:vAlign w:val="center"/>
          </w:tcPr>
          <w:p w14:paraId="5C60AE94" w14:textId="77777777" w:rsidR="007D01F2" w:rsidRPr="0020229B" w:rsidRDefault="007D01F2" w:rsidP="007D01F2">
            <w:pPr>
              <w:rPr>
                <w:rFonts w:ascii="Arial" w:hAnsi="Arial" w:cs="Arial"/>
                <w:b/>
                <w:color w:val="000000"/>
                <w:lang w:val="en-US"/>
              </w:rPr>
            </w:pPr>
            <w:r w:rsidRPr="0020229B">
              <w:rPr>
                <w:rFonts w:ascii="Arial" w:hAnsi="Arial" w:cs="Arial"/>
                <w:b/>
                <w:color w:val="000000"/>
                <w:lang w:val="en-US"/>
              </w:rPr>
              <w:t>Position in the Organization</w:t>
            </w:r>
          </w:p>
        </w:tc>
        <w:tc>
          <w:tcPr>
            <w:tcW w:w="4068" w:type="pct"/>
            <w:gridSpan w:val="3"/>
            <w:tcMar>
              <w:top w:w="28" w:type="dxa"/>
            </w:tcMar>
          </w:tcPr>
          <w:p w14:paraId="04163DC2" w14:textId="56177210" w:rsidR="007D01F2" w:rsidRPr="0020229B" w:rsidRDefault="003A744E" w:rsidP="007D01F2">
            <w:pPr>
              <w:autoSpaceDE w:val="0"/>
              <w:autoSpaceDN w:val="0"/>
              <w:adjustRightInd w:val="0"/>
              <w:rPr>
                <w:rFonts w:ascii="Arial" w:hAnsi="Arial" w:cs="Arial"/>
                <w:color w:val="000000"/>
                <w:lang w:val="en-US"/>
              </w:rPr>
            </w:pPr>
            <w:r w:rsidRPr="0020229B">
              <w:rPr>
                <w:rFonts w:ascii="Arial" w:hAnsi="Arial" w:cs="Arial"/>
                <w:color w:val="000000"/>
                <w:lang w:val="en-US"/>
              </w:rPr>
              <w:t>Director</w:t>
            </w:r>
          </w:p>
        </w:tc>
      </w:tr>
      <w:tr w:rsidR="007D01F2" w:rsidRPr="0020229B" w14:paraId="7F67A5FA" w14:textId="77777777" w:rsidTr="00307137">
        <w:trPr>
          <w:trHeight w:val="555"/>
        </w:trPr>
        <w:tc>
          <w:tcPr>
            <w:tcW w:w="932" w:type="pct"/>
            <w:tcMar>
              <w:top w:w="28" w:type="dxa"/>
            </w:tcMar>
            <w:vAlign w:val="center"/>
          </w:tcPr>
          <w:p w14:paraId="50F82E5B" w14:textId="77777777" w:rsidR="007D01F2" w:rsidRPr="0020229B" w:rsidRDefault="007D01F2" w:rsidP="007D01F2">
            <w:pPr>
              <w:rPr>
                <w:rFonts w:ascii="Arial" w:hAnsi="Arial" w:cs="Arial"/>
                <w:b/>
                <w:color w:val="000000"/>
                <w:lang w:val="en-GB"/>
              </w:rPr>
            </w:pPr>
            <w:r w:rsidRPr="0020229B">
              <w:rPr>
                <w:rFonts w:ascii="Arial" w:hAnsi="Arial" w:cs="Arial"/>
                <w:b/>
                <w:color w:val="000000"/>
                <w:lang w:val="en-GB"/>
              </w:rPr>
              <w:t>Tel</w:t>
            </w:r>
          </w:p>
        </w:tc>
        <w:tc>
          <w:tcPr>
            <w:tcW w:w="4068" w:type="pct"/>
            <w:gridSpan w:val="3"/>
            <w:tcMar>
              <w:top w:w="28" w:type="dxa"/>
            </w:tcMar>
          </w:tcPr>
          <w:p w14:paraId="5C172808" w14:textId="52EB2446" w:rsidR="007D01F2" w:rsidRPr="0020229B" w:rsidRDefault="003A744E" w:rsidP="007D01F2">
            <w:pPr>
              <w:autoSpaceDE w:val="0"/>
              <w:autoSpaceDN w:val="0"/>
              <w:adjustRightInd w:val="0"/>
              <w:rPr>
                <w:rFonts w:ascii="Arial" w:hAnsi="Arial" w:cs="Arial"/>
                <w:color w:val="000000"/>
                <w:lang w:val="en-GB"/>
              </w:rPr>
            </w:pPr>
            <w:r w:rsidRPr="0020229B">
              <w:rPr>
                <w:rFonts w:ascii="Arial" w:hAnsi="Arial" w:cs="Arial"/>
                <w:color w:val="000000"/>
                <w:lang w:val="en-GB"/>
              </w:rPr>
              <w:t>00356 99428349</w:t>
            </w:r>
          </w:p>
        </w:tc>
      </w:tr>
      <w:tr w:rsidR="007D01F2" w:rsidRPr="0020229B" w14:paraId="436569F8" w14:textId="77777777" w:rsidTr="00307137">
        <w:trPr>
          <w:trHeight w:val="555"/>
        </w:trPr>
        <w:tc>
          <w:tcPr>
            <w:tcW w:w="932" w:type="pct"/>
            <w:tcMar>
              <w:top w:w="28" w:type="dxa"/>
            </w:tcMar>
            <w:vAlign w:val="center"/>
          </w:tcPr>
          <w:p w14:paraId="46575750" w14:textId="77777777" w:rsidR="007D01F2" w:rsidRPr="0020229B" w:rsidRDefault="007D01F2" w:rsidP="007D01F2">
            <w:pPr>
              <w:rPr>
                <w:rFonts w:ascii="Arial" w:hAnsi="Arial" w:cs="Arial"/>
                <w:b/>
                <w:color w:val="000000"/>
                <w:lang w:val="en-GB"/>
              </w:rPr>
            </w:pPr>
            <w:r w:rsidRPr="0020229B">
              <w:rPr>
                <w:rFonts w:ascii="Arial" w:hAnsi="Arial" w:cs="Arial"/>
                <w:b/>
                <w:color w:val="000000"/>
                <w:lang w:val="en-GB"/>
              </w:rPr>
              <w:t>Email</w:t>
            </w:r>
          </w:p>
        </w:tc>
        <w:tc>
          <w:tcPr>
            <w:tcW w:w="4068" w:type="pct"/>
            <w:gridSpan w:val="3"/>
            <w:tcMar>
              <w:top w:w="28" w:type="dxa"/>
            </w:tcMar>
          </w:tcPr>
          <w:p w14:paraId="3F7083ED" w14:textId="106C94A0" w:rsidR="007D01F2" w:rsidRPr="0020229B" w:rsidRDefault="007D01F2" w:rsidP="007D01F2">
            <w:pPr>
              <w:autoSpaceDE w:val="0"/>
              <w:autoSpaceDN w:val="0"/>
              <w:adjustRightInd w:val="0"/>
              <w:rPr>
                <w:rFonts w:ascii="Arial" w:hAnsi="Arial" w:cs="Arial"/>
                <w:color w:val="000000"/>
                <w:lang w:val="en-GB"/>
              </w:rPr>
            </w:pPr>
          </w:p>
          <w:p w14:paraId="1FBD7CB2" w14:textId="17C7897A" w:rsidR="004942A2" w:rsidRPr="0020229B" w:rsidRDefault="00FC2AFB" w:rsidP="007D01F2">
            <w:pPr>
              <w:autoSpaceDE w:val="0"/>
              <w:autoSpaceDN w:val="0"/>
              <w:adjustRightInd w:val="0"/>
              <w:rPr>
                <w:rFonts w:ascii="Arial" w:hAnsi="Arial" w:cs="Arial"/>
                <w:color w:val="000000"/>
                <w:lang w:val="en-GB"/>
              </w:rPr>
            </w:pPr>
            <w:hyperlink r:id="rId17" w:history="1">
              <w:r w:rsidR="003A744E" w:rsidRPr="0020229B">
                <w:rPr>
                  <w:rStyle w:val="Hyperlink"/>
                  <w:rFonts w:ascii="Arial" w:hAnsi="Arial" w:cs="Arial"/>
                  <w:lang w:val="en-GB"/>
                </w:rPr>
                <w:t>charles.l.mifsud@um.edu.mt</w:t>
              </w:r>
            </w:hyperlink>
          </w:p>
        </w:tc>
      </w:tr>
    </w:tbl>
    <w:p w14:paraId="249F1681" w14:textId="77777777" w:rsidR="00F47E05" w:rsidRPr="00724266" w:rsidRDefault="00F47E05">
      <w:pPr>
        <w:rPr>
          <w:rFonts w:ascii="Arial" w:hAnsi="Arial" w:cs="Arial"/>
        </w:rPr>
      </w:pPr>
    </w:p>
    <w:p w14:paraId="24E86C59" w14:textId="77777777" w:rsidR="00724266" w:rsidRPr="00724266" w:rsidRDefault="00724266">
      <w:pPr>
        <w:rPr>
          <w:rFonts w:ascii="Arial" w:hAnsi="Arial" w:cs="Arial"/>
        </w:rPr>
      </w:pPr>
    </w:p>
    <w:sectPr w:rsidR="00724266" w:rsidRPr="00724266" w:rsidSect="00F47E05">
      <w:footerReference w:type="even"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B242E" w14:textId="77777777" w:rsidR="00FC2AFB" w:rsidRDefault="00FC2AFB" w:rsidP="00AE6858">
      <w:r>
        <w:separator/>
      </w:r>
    </w:p>
  </w:endnote>
  <w:endnote w:type="continuationSeparator" w:id="0">
    <w:p w14:paraId="75293CC7" w14:textId="77777777" w:rsidR="00FC2AFB" w:rsidRDefault="00FC2AFB" w:rsidP="00AE6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5179938"/>
      <w:docPartObj>
        <w:docPartGallery w:val="Page Numbers (Bottom of Page)"/>
        <w:docPartUnique/>
      </w:docPartObj>
    </w:sdtPr>
    <w:sdtEndPr>
      <w:rPr>
        <w:rStyle w:val="PageNumber"/>
      </w:rPr>
    </w:sdtEndPr>
    <w:sdtContent>
      <w:p w14:paraId="787B1FA2" w14:textId="21305B8F" w:rsidR="00AE6858" w:rsidRDefault="00AE6858" w:rsidP="00F1382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BBAA25" w14:textId="77777777" w:rsidR="00AE6858" w:rsidRDefault="00AE6858" w:rsidP="00AE68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0872651"/>
      <w:docPartObj>
        <w:docPartGallery w:val="Page Numbers (Bottom of Page)"/>
        <w:docPartUnique/>
      </w:docPartObj>
    </w:sdtPr>
    <w:sdtEndPr>
      <w:rPr>
        <w:rStyle w:val="PageNumber"/>
      </w:rPr>
    </w:sdtEndPr>
    <w:sdtContent>
      <w:p w14:paraId="048D1FA1" w14:textId="44DD43E5" w:rsidR="00AE6858" w:rsidRDefault="00AE6858" w:rsidP="00F1382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5AC6E6" w14:textId="77777777" w:rsidR="00AE6858" w:rsidRDefault="00AE6858" w:rsidP="00AE685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3C9DD" w14:textId="77777777" w:rsidR="00FC2AFB" w:rsidRDefault="00FC2AFB" w:rsidP="00AE6858">
      <w:r>
        <w:separator/>
      </w:r>
    </w:p>
  </w:footnote>
  <w:footnote w:type="continuationSeparator" w:id="0">
    <w:p w14:paraId="02DE7382" w14:textId="77777777" w:rsidR="00FC2AFB" w:rsidRDefault="00FC2AFB" w:rsidP="00AE68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6277C"/>
    <w:multiLevelType w:val="hybridMultilevel"/>
    <w:tmpl w:val="F6D871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B292291"/>
    <w:multiLevelType w:val="hybridMultilevel"/>
    <w:tmpl w:val="EECA4D88"/>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CF42413"/>
    <w:multiLevelType w:val="hybridMultilevel"/>
    <w:tmpl w:val="62F0EC96"/>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FC363C9"/>
    <w:multiLevelType w:val="hybridMultilevel"/>
    <w:tmpl w:val="1384323C"/>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 w15:restartNumberingAfterBreak="0">
    <w:nsid w:val="4F860742"/>
    <w:multiLevelType w:val="hybridMultilevel"/>
    <w:tmpl w:val="7E6A1F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FEC21A2"/>
    <w:multiLevelType w:val="hybridMultilevel"/>
    <w:tmpl w:val="E6700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A979FC"/>
    <w:multiLevelType w:val="hybridMultilevel"/>
    <w:tmpl w:val="200AA9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6BA"/>
    <w:rsid w:val="00017DB2"/>
    <w:rsid w:val="00022693"/>
    <w:rsid w:val="000406FA"/>
    <w:rsid w:val="0004204B"/>
    <w:rsid w:val="00054F5B"/>
    <w:rsid w:val="000713C6"/>
    <w:rsid w:val="0008726F"/>
    <w:rsid w:val="0012389A"/>
    <w:rsid w:val="0019629E"/>
    <w:rsid w:val="0020229B"/>
    <w:rsid w:val="00267344"/>
    <w:rsid w:val="00272531"/>
    <w:rsid w:val="002A6971"/>
    <w:rsid w:val="002D730A"/>
    <w:rsid w:val="003A744E"/>
    <w:rsid w:val="003E4161"/>
    <w:rsid w:val="004914C5"/>
    <w:rsid w:val="004942A2"/>
    <w:rsid w:val="00507BE5"/>
    <w:rsid w:val="005810C9"/>
    <w:rsid w:val="005F1CDB"/>
    <w:rsid w:val="00604A6C"/>
    <w:rsid w:val="00642813"/>
    <w:rsid w:val="00674D51"/>
    <w:rsid w:val="00681923"/>
    <w:rsid w:val="00687708"/>
    <w:rsid w:val="006A7F68"/>
    <w:rsid w:val="006A7F8C"/>
    <w:rsid w:val="006D2C00"/>
    <w:rsid w:val="00724266"/>
    <w:rsid w:val="007669B7"/>
    <w:rsid w:val="007D01F2"/>
    <w:rsid w:val="008335E8"/>
    <w:rsid w:val="008339F0"/>
    <w:rsid w:val="00854832"/>
    <w:rsid w:val="008C157F"/>
    <w:rsid w:val="008D2611"/>
    <w:rsid w:val="009056EF"/>
    <w:rsid w:val="009126BA"/>
    <w:rsid w:val="00941046"/>
    <w:rsid w:val="0094473F"/>
    <w:rsid w:val="00977701"/>
    <w:rsid w:val="00A50B36"/>
    <w:rsid w:val="00A71E8B"/>
    <w:rsid w:val="00A873F3"/>
    <w:rsid w:val="00AE6858"/>
    <w:rsid w:val="00AE7475"/>
    <w:rsid w:val="00C27249"/>
    <w:rsid w:val="00CE392D"/>
    <w:rsid w:val="00D34AF1"/>
    <w:rsid w:val="00DA06D1"/>
    <w:rsid w:val="00DB3032"/>
    <w:rsid w:val="00DF0959"/>
    <w:rsid w:val="00E72D33"/>
    <w:rsid w:val="00EC48A8"/>
    <w:rsid w:val="00ED6207"/>
    <w:rsid w:val="00F4055B"/>
    <w:rsid w:val="00F47E05"/>
    <w:rsid w:val="00F7772A"/>
    <w:rsid w:val="00FC2AFB"/>
    <w:rsid w:val="00FD51C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B626C"/>
  <w15:docId w15:val="{6AE8185E-21D0-4061-B16E-FABE390AF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6BA"/>
    <w:pPr>
      <w:spacing w:after="0" w:line="240" w:lineRule="auto"/>
    </w:pPr>
    <w:rPr>
      <w:rFonts w:ascii="Times New Roman" w:eastAsia="Times New Roman" w:hAnsi="Times New Roman" w:cs="Times New Roman"/>
      <w:sz w:val="20"/>
      <w:szCs w:val="20"/>
    </w:rPr>
  </w:style>
  <w:style w:type="paragraph" w:styleId="Heading2">
    <w:name w:val="heading 2"/>
    <w:basedOn w:val="Normal"/>
    <w:link w:val="Heading2Char"/>
    <w:uiPriority w:val="9"/>
    <w:qFormat/>
    <w:rsid w:val="00724266"/>
    <w:pPr>
      <w:spacing w:before="100" w:beforeAutospacing="1" w:after="100" w:afterAutospacing="1"/>
      <w:outlineLvl w:val="1"/>
    </w:pPr>
    <w:rPr>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126BA"/>
    <w:pPr>
      <w:spacing w:before="150" w:after="225"/>
    </w:pPr>
    <w:rPr>
      <w:sz w:val="24"/>
      <w:szCs w:val="24"/>
      <w:lang w:eastAsia="tr-TR"/>
    </w:rPr>
  </w:style>
  <w:style w:type="paragraph" w:customStyle="1" w:styleId="Default">
    <w:name w:val="Default"/>
    <w:rsid w:val="009126B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ListParagraph">
    <w:name w:val="List Paragraph"/>
    <w:basedOn w:val="Normal"/>
    <w:uiPriority w:val="34"/>
    <w:qFormat/>
    <w:rsid w:val="009126BA"/>
    <w:pPr>
      <w:spacing w:after="200" w:line="276" w:lineRule="auto"/>
      <w:ind w:left="720"/>
      <w:contextualSpacing/>
    </w:pPr>
    <w:rPr>
      <w:rFonts w:asciiTheme="minorHAnsi" w:eastAsiaTheme="minorHAnsi" w:hAnsiTheme="minorHAnsi" w:cstheme="minorBidi"/>
      <w:sz w:val="22"/>
      <w:szCs w:val="22"/>
    </w:rPr>
  </w:style>
  <w:style w:type="paragraph" w:styleId="BlockText">
    <w:name w:val="Block Text"/>
    <w:basedOn w:val="Normal"/>
    <w:rsid w:val="00FD51CA"/>
    <w:pPr>
      <w:ind w:left="-1276" w:right="-1192" w:firstLine="425"/>
      <w:jc w:val="both"/>
    </w:pPr>
    <w:rPr>
      <w:i/>
      <w:sz w:val="22"/>
    </w:rPr>
  </w:style>
  <w:style w:type="paragraph" w:styleId="BalloonText">
    <w:name w:val="Balloon Text"/>
    <w:basedOn w:val="Normal"/>
    <w:link w:val="BalloonTextChar"/>
    <w:uiPriority w:val="99"/>
    <w:semiHidden/>
    <w:unhideWhenUsed/>
    <w:rsid w:val="002D730A"/>
    <w:rPr>
      <w:rFonts w:ascii="Tahoma" w:hAnsi="Tahoma" w:cs="Tahoma"/>
      <w:sz w:val="16"/>
      <w:szCs w:val="16"/>
    </w:rPr>
  </w:style>
  <w:style w:type="character" w:customStyle="1" w:styleId="BalloonTextChar">
    <w:name w:val="Balloon Text Char"/>
    <w:basedOn w:val="DefaultParagraphFont"/>
    <w:link w:val="BalloonText"/>
    <w:uiPriority w:val="99"/>
    <w:semiHidden/>
    <w:rsid w:val="002D730A"/>
    <w:rPr>
      <w:rFonts w:ascii="Tahoma" w:eastAsia="Times New Roman" w:hAnsi="Tahoma" w:cs="Tahoma"/>
      <w:sz w:val="16"/>
      <w:szCs w:val="16"/>
    </w:rPr>
  </w:style>
  <w:style w:type="character" w:styleId="Hyperlink">
    <w:name w:val="Hyperlink"/>
    <w:basedOn w:val="DefaultParagraphFont"/>
    <w:uiPriority w:val="99"/>
    <w:unhideWhenUsed/>
    <w:rsid w:val="0094473F"/>
    <w:rPr>
      <w:color w:val="0000FF"/>
      <w:u w:val="single"/>
    </w:rPr>
  </w:style>
  <w:style w:type="character" w:styleId="UnresolvedMention">
    <w:name w:val="Unresolved Mention"/>
    <w:basedOn w:val="DefaultParagraphFont"/>
    <w:uiPriority w:val="99"/>
    <w:semiHidden/>
    <w:unhideWhenUsed/>
    <w:rsid w:val="003A744E"/>
    <w:rPr>
      <w:color w:val="605E5C"/>
      <w:shd w:val="clear" w:color="auto" w:fill="E1DFDD"/>
    </w:rPr>
  </w:style>
  <w:style w:type="character" w:customStyle="1" w:styleId="Heading2Char">
    <w:name w:val="Heading 2 Char"/>
    <w:basedOn w:val="DefaultParagraphFont"/>
    <w:link w:val="Heading2"/>
    <w:uiPriority w:val="9"/>
    <w:rsid w:val="00724266"/>
    <w:rPr>
      <w:rFonts w:ascii="Times New Roman" w:eastAsia="Times New Roman" w:hAnsi="Times New Roman" w:cs="Times New Roman"/>
      <w:b/>
      <w:bCs/>
      <w:sz w:val="36"/>
      <w:szCs w:val="36"/>
      <w:lang w:val="en-US"/>
    </w:rPr>
  </w:style>
  <w:style w:type="character" w:customStyle="1" w:styleId="il">
    <w:name w:val="il"/>
    <w:basedOn w:val="DefaultParagraphFont"/>
    <w:rsid w:val="00DF0959"/>
  </w:style>
  <w:style w:type="paragraph" w:styleId="Footer">
    <w:name w:val="footer"/>
    <w:basedOn w:val="Normal"/>
    <w:link w:val="FooterChar"/>
    <w:uiPriority w:val="99"/>
    <w:unhideWhenUsed/>
    <w:rsid w:val="00AE6858"/>
    <w:pPr>
      <w:tabs>
        <w:tab w:val="center" w:pos="4680"/>
        <w:tab w:val="right" w:pos="9360"/>
      </w:tabs>
    </w:pPr>
  </w:style>
  <w:style w:type="character" w:customStyle="1" w:styleId="FooterChar">
    <w:name w:val="Footer Char"/>
    <w:basedOn w:val="DefaultParagraphFont"/>
    <w:link w:val="Footer"/>
    <w:uiPriority w:val="99"/>
    <w:rsid w:val="00AE6858"/>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AE68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62659">
      <w:bodyDiv w:val="1"/>
      <w:marLeft w:val="0"/>
      <w:marRight w:val="0"/>
      <w:marTop w:val="0"/>
      <w:marBottom w:val="0"/>
      <w:divBdr>
        <w:top w:val="none" w:sz="0" w:space="0" w:color="auto"/>
        <w:left w:val="none" w:sz="0" w:space="0" w:color="auto"/>
        <w:bottom w:val="none" w:sz="0" w:space="0" w:color="auto"/>
        <w:right w:val="none" w:sz="0" w:space="0" w:color="auto"/>
      </w:divBdr>
    </w:div>
    <w:div w:id="191188842">
      <w:bodyDiv w:val="1"/>
      <w:marLeft w:val="0"/>
      <w:marRight w:val="0"/>
      <w:marTop w:val="0"/>
      <w:marBottom w:val="0"/>
      <w:divBdr>
        <w:top w:val="none" w:sz="0" w:space="0" w:color="auto"/>
        <w:left w:val="none" w:sz="0" w:space="0" w:color="auto"/>
        <w:bottom w:val="none" w:sz="0" w:space="0" w:color="auto"/>
        <w:right w:val="none" w:sz="0" w:space="0" w:color="auto"/>
      </w:divBdr>
    </w:div>
    <w:div w:id="422381669">
      <w:bodyDiv w:val="1"/>
      <w:marLeft w:val="0"/>
      <w:marRight w:val="0"/>
      <w:marTop w:val="0"/>
      <w:marBottom w:val="0"/>
      <w:divBdr>
        <w:top w:val="none" w:sz="0" w:space="0" w:color="auto"/>
        <w:left w:val="none" w:sz="0" w:space="0" w:color="auto"/>
        <w:bottom w:val="none" w:sz="0" w:space="0" w:color="auto"/>
        <w:right w:val="none" w:sz="0" w:space="0" w:color="auto"/>
      </w:divBdr>
    </w:div>
    <w:div w:id="480467813">
      <w:bodyDiv w:val="1"/>
      <w:marLeft w:val="0"/>
      <w:marRight w:val="0"/>
      <w:marTop w:val="0"/>
      <w:marBottom w:val="0"/>
      <w:divBdr>
        <w:top w:val="none" w:sz="0" w:space="0" w:color="auto"/>
        <w:left w:val="none" w:sz="0" w:space="0" w:color="auto"/>
        <w:bottom w:val="none" w:sz="0" w:space="0" w:color="auto"/>
        <w:right w:val="none" w:sz="0" w:space="0" w:color="auto"/>
      </w:divBdr>
    </w:div>
    <w:div w:id="764568883">
      <w:bodyDiv w:val="1"/>
      <w:marLeft w:val="0"/>
      <w:marRight w:val="0"/>
      <w:marTop w:val="0"/>
      <w:marBottom w:val="0"/>
      <w:divBdr>
        <w:top w:val="none" w:sz="0" w:space="0" w:color="auto"/>
        <w:left w:val="none" w:sz="0" w:space="0" w:color="auto"/>
        <w:bottom w:val="none" w:sz="0" w:space="0" w:color="auto"/>
        <w:right w:val="none" w:sz="0" w:space="0" w:color="auto"/>
      </w:divBdr>
    </w:div>
    <w:div w:id="992566368">
      <w:bodyDiv w:val="1"/>
      <w:marLeft w:val="0"/>
      <w:marRight w:val="0"/>
      <w:marTop w:val="0"/>
      <w:marBottom w:val="0"/>
      <w:divBdr>
        <w:top w:val="none" w:sz="0" w:space="0" w:color="auto"/>
        <w:left w:val="none" w:sz="0" w:space="0" w:color="auto"/>
        <w:bottom w:val="none" w:sz="0" w:space="0" w:color="auto"/>
        <w:right w:val="none" w:sz="0" w:space="0" w:color="auto"/>
      </w:divBdr>
    </w:div>
    <w:div w:id="1224834088">
      <w:bodyDiv w:val="1"/>
      <w:marLeft w:val="0"/>
      <w:marRight w:val="0"/>
      <w:marTop w:val="0"/>
      <w:marBottom w:val="0"/>
      <w:divBdr>
        <w:top w:val="none" w:sz="0" w:space="0" w:color="auto"/>
        <w:left w:val="none" w:sz="0" w:space="0" w:color="auto"/>
        <w:bottom w:val="none" w:sz="0" w:space="0" w:color="auto"/>
        <w:right w:val="none" w:sz="0" w:space="0" w:color="auto"/>
      </w:divBdr>
    </w:div>
    <w:div w:id="1293638523">
      <w:bodyDiv w:val="1"/>
      <w:marLeft w:val="0"/>
      <w:marRight w:val="0"/>
      <w:marTop w:val="0"/>
      <w:marBottom w:val="0"/>
      <w:divBdr>
        <w:top w:val="none" w:sz="0" w:space="0" w:color="auto"/>
        <w:left w:val="none" w:sz="0" w:space="0" w:color="auto"/>
        <w:bottom w:val="none" w:sz="0" w:space="0" w:color="auto"/>
        <w:right w:val="none" w:sz="0" w:space="0" w:color="auto"/>
      </w:divBdr>
    </w:div>
    <w:div w:id="1641886067">
      <w:bodyDiv w:val="1"/>
      <w:marLeft w:val="0"/>
      <w:marRight w:val="0"/>
      <w:marTop w:val="0"/>
      <w:marBottom w:val="0"/>
      <w:divBdr>
        <w:top w:val="none" w:sz="0" w:space="0" w:color="auto"/>
        <w:left w:val="none" w:sz="0" w:space="0" w:color="auto"/>
        <w:bottom w:val="none" w:sz="0" w:space="0" w:color="auto"/>
        <w:right w:val="none" w:sz="0" w:space="0" w:color="auto"/>
      </w:divBdr>
    </w:div>
    <w:div w:id="1732458373">
      <w:bodyDiv w:val="1"/>
      <w:marLeft w:val="0"/>
      <w:marRight w:val="0"/>
      <w:marTop w:val="0"/>
      <w:marBottom w:val="0"/>
      <w:divBdr>
        <w:top w:val="none" w:sz="0" w:space="0" w:color="auto"/>
        <w:left w:val="none" w:sz="0" w:space="0" w:color="auto"/>
        <w:bottom w:val="none" w:sz="0" w:space="0" w:color="auto"/>
        <w:right w:val="none" w:sz="0" w:space="0" w:color="auto"/>
      </w:divBdr>
    </w:div>
    <w:div w:id="1754011251">
      <w:bodyDiv w:val="1"/>
      <w:marLeft w:val="0"/>
      <w:marRight w:val="0"/>
      <w:marTop w:val="0"/>
      <w:marBottom w:val="0"/>
      <w:divBdr>
        <w:top w:val="none" w:sz="0" w:space="0" w:color="auto"/>
        <w:left w:val="none" w:sz="0" w:space="0" w:color="auto"/>
        <w:bottom w:val="none" w:sz="0" w:space="0" w:color="auto"/>
        <w:right w:val="none" w:sz="0" w:space="0" w:color="auto"/>
      </w:divBdr>
    </w:div>
    <w:div w:id="1798059500">
      <w:bodyDiv w:val="1"/>
      <w:marLeft w:val="0"/>
      <w:marRight w:val="0"/>
      <w:marTop w:val="0"/>
      <w:marBottom w:val="0"/>
      <w:divBdr>
        <w:top w:val="none" w:sz="0" w:space="0" w:color="auto"/>
        <w:left w:val="none" w:sz="0" w:space="0" w:color="auto"/>
        <w:bottom w:val="none" w:sz="0" w:space="0" w:color="auto"/>
        <w:right w:val="none" w:sz="0" w:space="0" w:color="auto"/>
      </w:divBdr>
    </w:div>
    <w:div w:id="189977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1.safelinks.protection.outlook.com/?url=https%3A%2F%2Fdoi.org%2F10.4324%2F9780203730638&amp;data=04%7C01%7Ctamara.b.schembri%40gov.mt%7C1801e78782b243c3c4f808d9098fe615%7C34cdd9f55db849bcacba01f65cca680d%7C0%7C0%7C637551337552525335%7CUnknown%7CTWFpbGZsb3d8eyJWIjoiMC4wLjAwMDAiLCJQIjoiV2luMzIiLCJBTiI6Ik1haWwiLCJXVCI6Mn0%3D%7C1000&amp;sdata=uK87eoG22w5CTdDOdyiRWXfI70eibwJvFZvKXR%2F1h2M%3D&amp;reserved=0" TargetMode="External"/><Relationship Id="rId13" Type="http://schemas.openxmlformats.org/officeDocument/2006/relationships/hyperlink" Target="https://eur01.safelinks.protection.outlook.com/?url=https%3A%2F%2Fwww.um.edu.mt%2F__data%2Fassets%2Fpdf_file%2F0012%2F314400%2FYoungChildrenandDigitalTechnology-TheNationalReportforMalta.pdf&amp;data=04%7C01%7Ctamara.b.schembri%40gov.mt%7C1801e78782b243c3c4f808d9098fe615%7C34cdd9f55db849bcacba01f65cca680d%7C0%7C0%7C637551337552545321%7CUnknown%7CTWFpbGZsb3d8eyJWIjoiMC4wLjAwMDAiLCJQIjoiV2luMzIiLCJBTiI6Ik1haWwiLCJXVCI6Mn0%3D%7C1000&amp;sdata=Z6kHc36cw%2BSKBZ863IXcACGf4TPiXlIAtjtJoVEkYrk%3D&amp;reserved=0"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hyperlink" Target="https://eur01.safelinks.protection.outlook.com/?url=https%3A%2F%2Fdoi.org%2F10.5817%2FCP2017-3-xx&amp;data=04%7C01%7Ctamara.b.schembri%40gov.mt%7C1801e78782b243c3c4f808d9098fe615%7C34cdd9f55db849bcacba01f65cca680d%7C0%7C0%7C637551337552545321%7CUnknown%7CTWFpbGZsb3d8eyJWIjoiMC4wLjAwMDAiLCJQIjoiV2luMzIiLCJBTiI6Ik1haWwiLCJXVCI6Mn0%3D%7C1000&amp;sdata=an6YuiQnYOt8VK5M3InPJCeWNm4GNFFOL9ndJeVIPHg%3D&amp;reserved=0" TargetMode="External"/><Relationship Id="rId17" Type="http://schemas.openxmlformats.org/officeDocument/2006/relationships/hyperlink" Target="mailto:charles.l.mifsud@um.edu.mt" TargetMode="External"/><Relationship Id="rId2" Type="http://schemas.openxmlformats.org/officeDocument/2006/relationships/styles" Target="styles.xml"/><Relationship Id="rId16" Type="http://schemas.openxmlformats.org/officeDocument/2006/relationships/hyperlink" Target="https://eur01.safelinks.protection.outlook.com/?url=https%3A%2F%2Fdoi.org%2F10.1016%2Fj.compedu.2009.05.018&amp;data=04%7C01%7Ctamara.b.schembri%40gov.mt%7C1801e78782b243c3c4f808d9098fe615%7C34cdd9f55db849bcacba01f65cca680d%7C0%7C0%7C637551337552565311%7CUnknown%7CTWFpbGZsb3d8eyJWIjoiMC4wLjAwMDAiLCJQIjoiV2luMzIiLCJBTiI6Ik1haWwiLCJXVCI6Mn0%3D%7C1000&amp;sdata=dYcW9RlqcmLFzjfqg96kjWuGCGaCNFWUNTPKj0tanGY%3D&amp;reserved=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01.safelinks.protection.outlook.com/?url=http%3A%2F%2Fdigilitey.eu%2Fwp-content%2Fuploads%2F2017%2F01%2FIoToys-June-2017-reduced.pdf&amp;data=04%7C01%7Ctamara.b.schembri%40gov.mt%7C1801e78782b243c3c4f808d9098fe615%7C34cdd9f55db849bcacba01f65cca680d%7C0%7C0%7C637551337552535324%7CUnknown%7CTWFpbGZsb3d8eyJWIjoiMC4wLjAwMDAiLCJQIjoiV2luMzIiLCJBTiI6Ik1haWwiLCJXVCI6Mn0%3D%7C1000&amp;sdata=1F3LpColNpdz54lTqEPwJty3mZEeMk1IB5ery7brqPU%3D&amp;reserved=0" TargetMode="External"/><Relationship Id="rId5" Type="http://schemas.openxmlformats.org/officeDocument/2006/relationships/footnotes" Target="footnotes.xml"/><Relationship Id="rId15" Type="http://schemas.openxmlformats.org/officeDocument/2006/relationships/hyperlink" Target="https://eur01.safelinks.protection.outlook.com/?url=https%3A%2F%2Fwww.lesen-in-deutschland.de%2Fhtml%2Fcontent.php%3Fobject%3Djournal%26lid%3D1219&amp;data=04%7C01%7Ctamara.b.schembri%40gov.mt%7C1801e78782b243c3c4f808d9098fe615%7C34cdd9f55db849bcacba01f65cca680d%7C0%7C0%7C637551337552555318%7CUnknown%7CTWFpbGZsb3d8eyJWIjoiMC4wLjAwMDAiLCJQIjoiV2luMzIiLCJBTiI6Ik1haWwiLCJXVCI6Mn0%3D%7C1000&amp;sdata=zW0uplTEbBmxW%2BWVQ%2F6krXoccYoRAUSkxXGbIi78S1A%3D&amp;reserved=0" TargetMode="External"/><Relationship Id="rId10" Type="http://schemas.openxmlformats.org/officeDocument/2006/relationships/hyperlink" Target="https://eur01.safelinks.protection.outlook.com/?url=https%3A%2F%2Fdoi.org%2F10.1075%2Fswll.17.07mif&amp;data=04%7C01%7Ctamara.b.schembri%40gov.mt%7C1801e78782b243c3c4f808d9098fe615%7C34cdd9f55db849bcacba01f65cca680d%7C0%7C0%7C637551337552535324%7CUnknown%7CTWFpbGZsb3d8eyJWIjoiMC4wLjAwMDAiLCJQIjoiV2luMzIiLCJBTiI6Ik1haWwiLCJXVCI6Mn0%3D%7C1000&amp;sdata=AzmtueWQmVij6s2a6xQyH1ATES9cXSa3XficGCOYCkI%3D&amp;reserved=0"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eur01.safelinks.protection.outlook.com/?url=https%3A%2F%2Fdoi.org%2F10.1080%2F03004430.2019.1593157&amp;data=04%7C01%7Ctamara.b.schembri%40gov.mt%7C1801e78782b243c3c4f808d9098fe615%7C34cdd9f55db849bcacba01f65cca680d%7C0%7C0%7C637551337552535324%7CUnknown%7CTWFpbGZsb3d8eyJWIjoiMC4wLjAwMDAiLCJQIjoiV2luMzIiLCJBTiI6Ik1haWwiLCJXVCI6Mn0%3D%7C1000&amp;sdata=%2BMTyo8Yr9yBU8qQZhlQFzSzGjXeIazBorPiYK%2Fg%2FH48%3D&amp;reserved=0" TargetMode="External"/><Relationship Id="rId14" Type="http://schemas.openxmlformats.org/officeDocument/2006/relationships/hyperlink" Target="https://eur01.safelinks.protection.outlook.com/?url=https%3A%2F%2Fdoi.org%2F10.7227%2FRIE.90.1.3&amp;data=04%7C01%7Ctamara.b.schembri%40gov.mt%7C1801e78782b243c3c4f808d9098fe615%7C34cdd9f55db849bcacba01f65cca680d%7C0%7C0%7C637551337552555318%7CUnknown%7CTWFpbGZsb3d8eyJWIjoiMC4wLjAwMDAiLCJQIjoiV2luMzIiLCJBTiI6Ik1haWwiLCJXVCI6Mn0%3D%7C1000&amp;sdata=WH%2FYJefVDn4LS05ADryWeoTzuOdswAuhl8IjnRLxt%2B0%3D&amp;reserved=0"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1551</Words>
  <Characters>8842</Characters>
  <Application>Microsoft Office Word</Application>
  <DocSecurity>0</DocSecurity>
  <Lines>73</Lines>
  <Paragraphs>20</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PdF UP Olomouc</Company>
  <LinksUpToDate>false</LinksUpToDate>
  <CharactersWithSpaces>10373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aydin.ozturk</dc:creator>
  <cp:lastModifiedBy>Tamara Schembri</cp:lastModifiedBy>
  <cp:revision>2</cp:revision>
  <cp:lastPrinted>2016-01-26T12:06:00Z</cp:lastPrinted>
  <dcterms:created xsi:type="dcterms:W3CDTF">2021-06-08T11:07:00Z</dcterms:created>
  <dcterms:modified xsi:type="dcterms:W3CDTF">2021-06-08T11:07:00Z</dcterms:modified>
</cp:coreProperties>
</file>